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06C8" w:rsidRDefault="003916AE" w:rsidP="00DE05F8">
      <w:pPr>
        <w:rPr>
          <w:rFonts w:ascii="Arial" w:hAnsi="Arial" w:cs="Arial"/>
          <w:b/>
          <w:caps/>
          <w:sz w:val="22"/>
          <w:szCs w:val="22"/>
        </w:rPr>
      </w:pPr>
      <w:bookmarkStart w:id="0" w:name="_GoBack"/>
      <w:bookmarkEnd w:id="0"/>
      <w:r>
        <w:rPr>
          <w:noProof/>
        </w:rPr>
        <w:drawing>
          <wp:anchor distT="0" distB="0" distL="114300" distR="114300" simplePos="0" relativeHeight="251657728" behindDoc="1" locked="0" layoutInCell="1" allowOverlap="1">
            <wp:simplePos x="0" y="0"/>
            <wp:positionH relativeFrom="column">
              <wp:posOffset>-1371600</wp:posOffset>
            </wp:positionH>
            <wp:positionV relativeFrom="paragraph">
              <wp:posOffset>-518160</wp:posOffset>
            </wp:positionV>
            <wp:extent cx="7886700" cy="10791825"/>
            <wp:effectExtent l="0" t="0" r="0" b="9525"/>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86700" cy="10791825"/>
                    </a:xfrm>
                    <a:prstGeom prst="rect">
                      <a:avLst/>
                    </a:prstGeom>
                    <a:noFill/>
                  </pic:spPr>
                </pic:pic>
              </a:graphicData>
            </a:graphic>
            <wp14:sizeRelH relativeFrom="page">
              <wp14:pctWidth>0</wp14:pctWidth>
            </wp14:sizeRelH>
            <wp14:sizeRelV relativeFrom="page">
              <wp14:pctHeight>0</wp14:pctHeight>
            </wp14:sizeRelV>
          </wp:anchor>
        </w:drawing>
      </w:r>
    </w:p>
    <w:p w:rsidR="00A406C8" w:rsidRPr="00223410" w:rsidRDefault="00A406C8" w:rsidP="00B24998">
      <w:pPr>
        <w:pStyle w:val="Title"/>
        <w:jc w:val="left"/>
        <w:rPr>
          <w:rFonts w:cs="Arial"/>
          <w:szCs w:val="22"/>
          <w:u w:val="single"/>
        </w:rPr>
      </w:pPr>
    </w:p>
    <w:p w:rsidR="00A406C8" w:rsidRPr="00223410" w:rsidRDefault="00A406C8" w:rsidP="00B24998">
      <w:pPr>
        <w:pStyle w:val="Title"/>
        <w:jc w:val="left"/>
        <w:rPr>
          <w:rFonts w:cs="Arial"/>
          <w:szCs w:val="22"/>
          <w:u w:val="single"/>
        </w:rPr>
      </w:pPr>
    </w:p>
    <w:p w:rsidR="00A406C8" w:rsidRPr="00223410" w:rsidRDefault="00A406C8" w:rsidP="00B24998">
      <w:pPr>
        <w:pStyle w:val="Title"/>
        <w:jc w:val="left"/>
        <w:rPr>
          <w:rFonts w:cs="Arial"/>
          <w:szCs w:val="22"/>
          <w:u w:val="single"/>
        </w:rPr>
      </w:pPr>
    </w:p>
    <w:p w:rsidR="00A406C8" w:rsidRPr="00223410" w:rsidRDefault="00A406C8" w:rsidP="00B24998">
      <w:pPr>
        <w:pStyle w:val="Title"/>
        <w:jc w:val="left"/>
        <w:rPr>
          <w:rFonts w:cs="Arial"/>
          <w:szCs w:val="22"/>
          <w:u w:val="single"/>
        </w:rPr>
      </w:pPr>
    </w:p>
    <w:p w:rsidR="00A406C8" w:rsidRPr="00223410" w:rsidRDefault="00A406C8" w:rsidP="00B24998">
      <w:pPr>
        <w:pStyle w:val="Title"/>
        <w:jc w:val="left"/>
        <w:rPr>
          <w:rFonts w:cs="Arial"/>
          <w:szCs w:val="22"/>
          <w:u w:val="single"/>
        </w:rPr>
      </w:pPr>
    </w:p>
    <w:p w:rsidR="00A406C8" w:rsidRPr="00223410" w:rsidRDefault="00A406C8" w:rsidP="00B24998">
      <w:pPr>
        <w:pStyle w:val="Title"/>
        <w:jc w:val="left"/>
        <w:rPr>
          <w:rFonts w:cs="Arial"/>
          <w:szCs w:val="22"/>
          <w:u w:val="single"/>
        </w:rPr>
      </w:pPr>
    </w:p>
    <w:p w:rsidR="00A406C8" w:rsidRPr="00223410" w:rsidRDefault="00A406C8" w:rsidP="00B24998">
      <w:pPr>
        <w:pStyle w:val="Title"/>
        <w:jc w:val="left"/>
        <w:rPr>
          <w:rFonts w:cs="Arial"/>
          <w:szCs w:val="22"/>
          <w:u w:val="single"/>
        </w:rPr>
      </w:pPr>
    </w:p>
    <w:p w:rsidR="00A406C8" w:rsidRPr="00223410" w:rsidRDefault="00A406C8" w:rsidP="00B24998">
      <w:pPr>
        <w:pStyle w:val="Title"/>
        <w:jc w:val="left"/>
        <w:rPr>
          <w:rFonts w:cs="Arial"/>
          <w:szCs w:val="22"/>
          <w:u w:val="single"/>
        </w:rPr>
      </w:pPr>
    </w:p>
    <w:p w:rsidR="00A406C8" w:rsidRDefault="00A406C8" w:rsidP="00B24998">
      <w:pPr>
        <w:rPr>
          <w:rFonts w:ascii="Arial" w:hAnsi="Arial" w:cs="Arial"/>
          <w:b/>
          <w:caps/>
          <w:color w:val="FFFFFF"/>
          <w:sz w:val="60"/>
          <w:szCs w:val="60"/>
        </w:rPr>
      </w:pPr>
    </w:p>
    <w:p w:rsidR="00A406C8" w:rsidRDefault="00A406C8" w:rsidP="00B24998">
      <w:pPr>
        <w:rPr>
          <w:rFonts w:ascii="Arial" w:hAnsi="Arial" w:cs="Arial"/>
          <w:b/>
          <w:caps/>
          <w:color w:val="FFFFFF"/>
          <w:sz w:val="60"/>
          <w:szCs w:val="60"/>
        </w:rPr>
      </w:pPr>
      <w:r>
        <w:rPr>
          <w:rFonts w:ascii="Arial" w:hAnsi="Arial" w:cs="Arial"/>
          <w:b/>
          <w:caps/>
          <w:color w:val="FFFFFF"/>
          <w:sz w:val="60"/>
          <w:szCs w:val="60"/>
        </w:rPr>
        <w:t xml:space="preserve">consultant </w:t>
      </w:r>
    </w:p>
    <w:p w:rsidR="00A406C8" w:rsidRDefault="00A406C8" w:rsidP="00B24998">
      <w:pPr>
        <w:rPr>
          <w:rFonts w:ascii="Arial" w:hAnsi="Arial" w:cs="Arial"/>
          <w:b/>
          <w:caps/>
          <w:color w:val="FFFFFF"/>
          <w:sz w:val="60"/>
          <w:szCs w:val="60"/>
        </w:rPr>
      </w:pPr>
      <w:r>
        <w:rPr>
          <w:rFonts w:ascii="Arial" w:hAnsi="Arial" w:cs="Arial"/>
          <w:b/>
          <w:caps/>
          <w:color w:val="FFFFFF"/>
          <w:sz w:val="60"/>
          <w:szCs w:val="60"/>
        </w:rPr>
        <w:t>DIAGNOSTIC neuroradiologist</w:t>
      </w:r>
    </w:p>
    <w:p w:rsidR="00A406C8" w:rsidRDefault="00A406C8" w:rsidP="00B24998">
      <w:pPr>
        <w:rPr>
          <w:rFonts w:ascii="Arial" w:hAnsi="Arial" w:cs="Arial"/>
          <w:b/>
          <w:caps/>
          <w:color w:val="FFFFFF"/>
          <w:sz w:val="60"/>
          <w:szCs w:val="60"/>
        </w:rPr>
      </w:pPr>
      <w:r>
        <w:rPr>
          <w:rFonts w:ascii="Arial" w:hAnsi="Arial" w:cs="Arial"/>
          <w:b/>
          <w:caps/>
          <w:color w:val="FFFFFF"/>
          <w:sz w:val="60"/>
          <w:szCs w:val="60"/>
        </w:rPr>
        <w:t xml:space="preserve"> </w:t>
      </w:r>
    </w:p>
    <w:p w:rsidR="00A406C8" w:rsidRDefault="00A406C8" w:rsidP="00B24998">
      <w:pPr>
        <w:rPr>
          <w:rFonts w:ascii="Arial" w:hAnsi="Arial" w:cs="Arial"/>
          <w:b/>
          <w:caps/>
          <w:color w:val="FFFFFF"/>
          <w:sz w:val="60"/>
          <w:szCs w:val="60"/>
        </w:rPr>
      </w:pPr>
    </w:p>
    <w:p w:rsidR="00A406C8" w:rsidRDefault="00A406C8" w:rsidP="00B24998">
      <w:pPr>
        <w:rPr>
          <w:rFonts w:ascii="Arial" w:hAnsi="Arial" w:cs="Arial"/>
          <w:b/>
          <w:caps/>
          <w:color w:val="FFFFFF"/>
          <w:sz w:val="60"/>
          <w:szCs w:val="60"/>
        </w:rPr>
      </w:pPr>
      <w:r w:rsidRPr="00265617">
        <w:rPr>
          <w:rFonts w:ascii="Arial" w:hAnsi="Arial" w:cs="Arial"/>
          <w:b/>
          <w:caps/>
          <w:color w:val="FFFFFF"/>
          <w:sz w:val="60"/>
          <w:szCs w:val="60"/>
        </w:rPr>
        <w:t xml:space="preserve">Institute of Neurological Sciences </w:t>
      </w:r>
    </w:p>
    <w:p w:rsidR="00A406C8" w:rsidRDefault="00A406C8" w:rsidP="00B24998">
      <w:pPr>
        <w:rPr>
          <w:rFonts w:ascii="Arial" w:hAnsi="Arial" w:cs="Arial"/>
          <w:b/>
          <w:caps/>
          <w:color w:val="FFFFFF"/>
          <w:sz w:val="60"/>
          <w:szCs w:val="60"/>
        </w:rPr>
      </w:pPr>
      <w:smartTag w:uri="urn:schemas-microsoft-com:office:smarttags" w:element="PlaceName">
        <w:r>
          <w:rPr>
            <w:rFonts w:ascii="Arial" w:hAnsi="Arial" w:cs="Arial"/>
            <w:b/>
            <w:caps/>
            <w:color w:val="FFFFFF"/>
            <w:sz w:val="60"/>
            <w:szCs w:val="60"/>
          </w:rPr>
          <w:t>queen</w:t>
        </w:r>
      </w:smartTag>
      <w:r>
        <w:rPr>
          <w:rFonts w:ascii="Arial" w:hAnsi="Arial" w:cs="Arial"/>
          <w:b/>
          <w:caps/>
          <w:color w:val="FFFFFF"/>
          <w:sz w:val="60"/>
          <w:szCs w:val="60"/>
        </w:rPr>
        <w:t xml:space="preserve"> elizabeth </w:t>
      </w:r>
      <w:r w:rsidRPr="00265617">
        <w:rPr>
          <w:rFonts w:ascii="Arial" w:hAnsi="Arial" w:cs="Arial"/>
          <w:b/>
          <w:caps/>
          <w:color w:val="FFFFFF"/>
          <w:sz w:val="60"/>
          <w:szCs w:val="60"/>
        </w:rPr>
        <w:t xml:space="preserve"> University </w:t>
      </w:r>
      <w:smartTag w:uri="urn:schemas-microsoft-com:office:smarttags" w:element="PlaceType">
        <w:r w:rsidRPr="00265617">
          <w:rPr>
            <w:rFonts w:ascii="Arial" w:hAnsi="Arial" w:cs="Arial"/>
            <w:b/>
            <w:caps/>
            <w:color w:val="FFFFFF"/>
            <w:sz w:val="60"/>
            <w:szCs w:val="60"/>
          </w:rPr>
          <w:t>Hospital</w:t>
        </w:r>
      </w:smartTag>
      <w:r>
        <w:rPr>
          <w:rFonts w:ascii="Arial" w:hAnsi="Arial" w:cs="Arial"/>
          <w:b/>
          <w:caps/>
          <w:color w:val="FFFFFF"/>
          <w:sz w:val="60"/>
          <w:szCs w:val="60"/>
        </w:rPr>
        <w:t xml:space="preserve">, </w:t>
      </w:r>
      <w:smartTag w:uri="urn:schemas-microsoft-com:office:smarttags" w:element="City">
        <w:smartTag w:uri="urn:schemas-microsoft-com:office:smarttags" w:element="place">
          <w:r>
            <w:rPr>
              <w:rFonts w:ascii="Arial" w:hAnsi="Arial" w:cs="Arial"/>
              <w:b/>
              <w:caps/>
              <w:color w:val="FFFFFF"/>
              <w:sz w:val="60"/>
              <w:szCs w:val="60"/>
            </w:rPr>
            <w:t>glasgow</w:t>
          </w:r>
        </w:smartTag>
      </w:smartTag>
      <w:r>
        <w:rPr>
          <w:rFonts w:ascii="Arial" w:hAnsi="Arial" w:cs="Arial"/>
          <w:b/>
          <w:caps/>
          <w:color w:val="FFFFFF"/>
          <w:sz w:val="60"/>
          <w:szCs w:val="60"/>
        </w:rPr>
        <w:t xml:space="preserve"> </w:t>
      </w:r>
    </w:p>
    <w:p w:rsidR="00A406C8" w:rsidRDefault="00A406C8" w:rsidP="00B24998">
      <w:pPr>
        <w:rPr>
          <w:rFonts w:ascii="Arial" w:hAnsi="Arial" w:cs="Arial"/>
          <w:b/>
          <w:caps/>
          <w:color w:val="FFFFFF"/>
          <w:sz w:val="60"/>
          <w:szCs w:val="60"/>
        </w:rPr>
      </w:pPr>
    </w:p>
    <w:p w:rsidR="00A406C8" w:rsidRDefault="00A406C8" w:rsidP="00B24998">
      <w:pPr>
        <w:rPr>
          <w:rFonts w:ascii="Arial" w:hAnsi="Arial" w:cs="Arial"/>
          <w:b/>
          <w:caps/>
          <w:color w:val="FFFFFF"/>
          <w:sz w:val="60"/>
          <w:szCs w:val="60"/>
        </w:rPr>
      </w:pPr>
      <w:r>
        <w:rPr>
          <w:rFonts w:ascii="Arial" w:hAnsi="Arial" w:cs="Arial"/>
          <w:b/>
          <w:caps/>
          <w:color w:val="FFFFFF"/>
          <w:sz w:val="60"/>
          <w:szCs w:val="60"/>
        </w:rPr>
        <w:t>candidate INFORMATION PACK</w:t>
      </w:r>
    </w:p>
    <w:p w:rsidR="00A406C8" w:rsidRDefault="00A406C8" w:rsidP="00B24998">
      <w:pPr>
        <w:rPr>
          <w:rFonts w:ascii="Arial" w:hAnsi="Arial" w:cs="Arial"/>
          <w:b/>
          <w:caps/>
          <w:color w:val="FFFFFF"/>
          <w:sz w:val="36"/>
          <w:szCs w:val="36"/>
        </w:rPr>
      </w:pPr>
    </w:p>
    <w:p w:rsidR="00A406C8" w:rsidRDefault="00A406C8" w:rsidP="00B24998">
      <w:pPr>
        <w:rPr>
          <w:rFonts w:ascii="Arial" w:hAnsi="Arial" w:cs="Arial"/>
          <w:b/>
          <w:caps/>
          <w:color w:val="FFFFFF"/>
          <w:sz w:val="36"/>
          <w:szCs w:val="36"/>
        </w:rPr>
      </w:pPr>
    </w:p>
    <w:p w:rsidR="00A406C8" w:rsidRDefault="00A406C8" w:rsidP="00B24998">
      <w:pPr>
        <w:rPr>
          <w:rFonts w:ascii="Arial" w:hAnsi="Arial" w:cs="Arial"/>
          <w:b/>
          <w:caps/>
          <w:color w:val="FFFFFF"/>
          <w:sz w:val="36"/>
          <w:szCs w:val="36"/>
        </w:rPr>
      </w:pPr>
      <w:r>
        <w:rPr>
          <w:rFonts w:ascii="Arial" w:hAnsi="Arial" w:cs="Arial"/>
          <w:b/>
          <w:caps/>
          <w:color w:val="FFFFFF"/>
          <w:sz w:val="36"/>
          <w:szCs w:val="36"/>
        </w:rPr>
        <w:t xml:space="preserve">REF: 40522D/ G982 </w:t>
      </w:r>
    </w:p>
    <w:p w:rsidR="00A406C8" w:rsidRDefault="00A406C8" w:rsidP="00B24998">
      <w:pPr>
        <w:rPr>
          <w:rFonts w:ascii="Arial" w:hAnsi="Arial" w:cs="Arial"/>
          <w:b/>
          <w:caps/>
          <w:color w:val="FFFFFF"/>
          <w:sz w:val="36"/>
          <w:szCs w:val="36"/>
        </w:rPr>
      </w:pPr>
    </w:p>
    <w:p w:rsidR="00274C9C" w:rsidRDefault="00A406C8" w:rsidP="00B24998">
      <w:pPr>
        <w:rPr>
          <w:rFonts w:ascii="Arial" w:hAnsi="Arial" w:cs="Arial"/>
          <w:b/>
          <w:caps/>
          <w:color w:val="FFFFFF"/>
          <w:sz w:val="36"/>
          <w:szCs w:val="36"/>
        </w:rPr>
      </w:pPr>
      <w:r>
        <w:rPr>
          <w:rFonts w:ascii="Arial" w:hAnsi="Arial" w:cs="Arial"/>
          <w:b/>
          <w:caps/>
          <w:color w:val="FFFFFF"/>
          <w:sz w:val="36"/>
          <w:szCs w:val="36"/>
        </w:rPr>
        <w:t xml:space="preserve">cLOSING DATE: </w:t>
      </w:r>
      <w:r w:rsidR="00274C9C">
        <w:rPr>
          <w:rFonts w:ascii="Arial" w:hAnsi="Arial" w:cs="Arial"/>
          <w:b/>
          <w:caps/>
          <w:color w:val="FFFFFF"/>
          <w:sz w:val="36"/>
          <w:szCs w:val="36"/>
        </w:rPr>
        <w:t xml:space="preserve">noon monday  </w:t>
      </w:r>
    </w:p>
    <w:p w:rsidR="00A406C8" w:rsidRDefault="00274C9C" w:rsidP="00B24998">
      <w:pPr>
        <w:rPr>
          <w:rFonts w:ascii="Arial" w:hAnsi="Arial" w:cs="Arial"/>
          <w:b/>
          <w:caps/>
          <w:color w:val="FFFFFF"/>
          <w:sz w:val="36"/>
          <w:szCs w:val="36"/>
        </w:rPr>
      </w:pPr>
      <w:r>
        <w:rPr>
          <w:rFonts w:ascii="Arial" w:hAnsi="Arial" w:cs="Arial"/>
          <w:b/>
          <w:caps/>
          <w:color w:val="FFFFFF"/>
          <w:sz w:val="36"/>
          <w:szCs w:val="36"/>
        </w:rPr>
        <w:t>15</w:t>
      </w:r>
      <w:r w:rsidRPr="00274C9C">
        <w:rPr>
          <w:rFonts w:ascii="Arial" w:hAnsi="Arial" w:cs="Arial"/>
          <w:b/>
          <w:caps/>
          <w:color w:val="FFFFFF"/>
          <w:sz w:val="36"/>
          <w:szCs w:val="36"/>
          <w:vertAlign w:val="superscript"/>
        </w:rPr>
        <w:t>th</w:t>
      </w:r>
      <w:r>
        <w:rPr>
          <w:rFonts w:ascii="Arial" w:hAnsi="Arial" w:cs="Arial"/>
          <w:b/>
          <w:caps/>
          <w:color w:val="FFFFFF"/>
          <w:sz w:val="36"/>
          <w:szCs w:val="36"/>
        </w:rPr>
        <w:t xml:space="preserve"> february 2016</w:t>
      </w:r>
    </w:p>
    <w:p w:rsidR="00A406C8" w:rsidRDefault="00274C9C" w:rsidP="00B24998">
      <w:pPr>
        <w:rPr>
          <w:rFonts w:ascii="Arial" w:hAnsi="Arial" w:cs="Arial"/>
          <w:b/>
          <w:caps/>
          <w:color w:val="FFFFFF"/>
          <w:sz w:val="36"/>
          <w:szCs w:val="36"/>
        </w:rPr>
      </w:pPr>
      <w:r>
        <w:rPr>
          <w:rFonts w:ascii="Arial" w:hAnsi="Arial" w:cs="Arial"/>
          <w:b/>
          <w:caps/>
          <w:color w:val="FFFFFF"/>
          <w:sz w:val="36"/>
          <w:szCs w:val="36"/>
          <w:vertAlign w:val="superscript"/>
        </w:rPr>
        <w:t xml:space="preserve">  </w:t>
      </w:r>
      <w:r w:rsidR="00A406C8">
        <w:rPr>
          <w:rFonts w:ascii="Arial" w:hAnsi="Arial" w:cs="Arial"/>
          <w:b/>
          <w:caps/>
          <w:color w:val="FFFFFF"/>
          <w:sz w:val="36"/>
          <w:szCs w:val="36"/>
        </w:rPr>
        <w:t xml:space="preserve">  </w:t>
      </w:r>
    </w:p>
    <w:p w:rsidR="00A406C8" w:rsidRDefault="00A406C8" w:rsidP="00B24998">
      <w:pPr>
        <w:rPr>
          <w:rFonts w:ascii="Arial" w:hAnsi="Arial" w:cs="Arial"/>
          <w:b/>
          <w:caps/>
          <w:color w:val="FFFFFF"/>
          <w:sz w:val="36"/>
          <w:szCs w:val="36"/>
        </w:rPr>
      </w:pPr>
    </w:p>
    <w:p w:rsidR="00A406C8" w:rsidRDefault="00A406C8" w:rsidP="00276743">
      <w:pPr>
        <w:jc w:val="both"/>
        <w:rPr>
          <w:rFonts w:ascii="Arial" w:hAnsi="Arial" w:cs="Arial"/>
          <w:b/>
          <w:sz w:val="22"/>
          <w:szCs w:val="22"/>
          <w:u w:val="single"/>
        </w:rPr>
      </w:pPr>
    </w:p>
    <w:p w:rsidR="00A406C8" w:rsidRDefault="00A406C8" w:rsidP="00276743">
      <w:pPr>
        <w:jc w:val="both"/>
        <w:rPr>
          <w:rFonts w:ascii="Arial" w:hAnsi="Arial" w:cs="Arial"/>
          <w:b/>
          <w:sz w:val="22"/>
          <w:szCs w:val="22"/>
          <w:u w:val="single"/>
        </w:rPr>
      </w:pPr>
    </w:p>
    <w:p w:rsidR="00A406C8" w:rsidRDefault="00A406C8" w:rsidP="00276743">
      <w:pPr>
        <w:jc w:val="both"/>
        <w:rPr>
          <w:rFonts w:ascii="Arial" w:hAnsi="Arial" w:cs="Arial"/>
          <w:b/>
          <w:sz w:val="22"/>
          <w:szCs w:val="22"/>
          <w:u w:val="single"/>
        </w:rPr>
      </w:pPr>
    </w:p>
    <w:p w:rsidR="00A406C8" w:rsidRDefault="00A406C8" w:rsidP="00276743">
      <w:pPr>
        <w:jc w:val="both"/>
        <w:rPr>
          <w:rFonts w:ascii="Arial" w:hAnsi="Arial" w:cs="Arial"/>
          <w:b/>
          <w:sz w:val="22"/>
          <w:szCs w:val="22"/>
          <w:u w:val="single"/>
        </w:rPr>
      </w:pPr>
    </w:p>
    <w:p w:rsidR="00A406C8" w:rsidRDefault="00A406C8" w:rsidP="00276743">
      <w:pPr>
        <w:jc w:val="both"/>
        <w:rPr>
          <w:rFonts w:ascii="Arial" w:hAnsi="Arial" w:cs="Arial"/>
          <w:b/>
          <w:sz w:val="22"/>
          <w:szCs w:val="22"/>
          <w:u w:val="single"/>
        </w:rPr>
      </w:pPr>
    </w:p>
    <w:p w:rsidR="00A406C8" w:rsidRDefault="00A406C8" w:rsidP="00276743">
      <w:pPr>
        <w:jc w:val="both"/>
        <w:rPr>
          <w:rFonts w:ascii="Arial" w:hAnsi="Arial" w:cs="Arial"/>
          <w:b/>
          <w:sz w:val="22"/>
          <w:szCs w:val="22"/>
          <w:u w:val="single"/>
        </w:rPr>
      </w:pPr>
    </w:p>
    <w:p w:rsidR="00A406C8" w:rsidRDefault="00A406C8" w:rsidP="00276743">
      <w:pPr>
        <w:jc w:val="both"/>
        <w:rPr>
          <w:rFonts w:ascii="Arial" w:hAnsi="Arial" w:cs="Arial"/>
          <w:b/>
          <w:sz w:val="22"/>
          <w:szCs w:val="22"/>
          <w:u w:val="single"/>
        </w:rPr>
      </w:pPr>
    </w:p>
    <w:p w:rsidR="00A406C8" w:rsidRDefault="00A406C8" w:rsidP="00276743">
      <w:pPr>
        <w:jc w:val="both"/>
        <w:rPr>
          <w:rFonts w:ascii="Arial" w:hAnsi="Arial" w:cs="Arial"/>
          <w:b/>
          <w:sz w:val="22"/>
          <w:szCs w:val="22"/>
          <w:u w:val="single"/>
        </w:rPr>
      </w:pPr>
    </w:p>
    <w:p w:rsidR="00A406C8" w:rsidRPr="007653D4" w:rsidRDefault="00A406C8" w:rsidP="00276743">
      <w:pPr>
        <w:jc w:val="both"/>
        <w:rPr>
          <w:rFonts w:ascii="Arial" w:hAnsi="Arial" w:cs="Arial"/>
          <w:b/>
          <w:sz w:val="22"/>
          <w:szCs w:val="22"/>
          <w:u w:val="single"/>
        </w:rPr>
      </w:pPr>
      <w:r w:rsidRPr="007653D4">
        <w:rPr>
          <w:rFonts w:ascii="Arial" w:hAnsi="Arial" w:cs="Arial"/>
          <w:b/>
          <w:sz w:val="22"/>
          <w:szCs w:val="22"/>
          <w:u w:val="single"/>
        </w:rPr>
        <w:t>SUMMA</w:t>
      </w:r>
      <w:r>
        <w:rPr>
          <w:rFonts w:ascii="Arial" w:hAnsi="Arial" w:cs="Arial"/>
          <w:b/>
          <w:sz w:val="22"/>
          <w:szCs w:val="22"/>
          <w:u w:val="single"/>
        </w:rPr>
        <w:t>RY INFORMATION RELATING TO THIS POSITION</w:t>
      </w:r>
    </w:p>
    <w:p w:rsidR="00A406C8" w:rsidRPr="007653D4" w:rsidRDefault="00A406C8" w:rsidP="00276743">
      <w:pPr>
        <w:jc w:val="both"/>
        <w:rPr>
          <w:rFonts w:ascii="Arial" w:hAnsi="Arial" w:cs="Arial"/>
          <w:b/>
        </w:rPr>
      </w:pPr>
    </w:p>
    <w:p w:rsidR="00A406C8" w:rsidRDefault="00A406C8" w:rsidP="00276743">
      <w:pPr>
        <w:jc w:val="both"/>
        <w:rPr>
          <w:rFonts w:ascii="Arial" w:hAnsi="Arial" w:cs="Arial"/>
          <w:b/>
          <w:caps/>
          <w:sz w:val="22"/>
          <w:szCs w:val="22"/>
        </w:rPr>
      </w:pPr>
      <w:r w:rsidRPr="007653D4">
        <w:rPr>
          <w:rFonts w:ascii="Arial" w:hAnsi="Arial" w:cs="Arial"/>
          <w:b/>
          <w:caps/>
          <w:sz w:val="22"/>
          <w:szCs w:val="22"/>
        </w:rPr>
        <w:t xml:space="preserve">Post: </w:t>
      </w:r>
      <w:r w:rsidRPr="00265617">
        <w:rPr>
          <w:rFonts w:ascii="Arial" w:hAnsi="Arial" w:cs="Arial"/>
          <w:b/>
          <w:caps/>
          <w:sz w:val="22"/>
          <w:szCs w:val="22"/>
        </w:rPr>
        <w:t xml:space="preserve">consultant </w:t>
      </w:r>
      <w:r>
        <w:rPr>
          <w:rFonts w:ascii="Arial" w:hAnsi="Arial" w:cs="Arial"/>
          <w:b/>
          <w:caps/>
          <w:sz w:val="22"/>
          <w:szCs w:val="22"/>
        </w:rPr>
        <w:t xml:space="preserve">DIAGNOSTIC </w:t>
      </w:r>
      <w:r w:rsidRPr="00265617">
        <w:rPr>
          <w:rFonts w:ascii="Arial" w:hAnsi="Arial" w:cs="Arial"/>
          <w:b/>
          <w:caps/>
          <w:sz w:val="22"/>
          <w:szCs w:val="22"/>
        </w:rPr>
        <w:t xml:space="preserve">neuroradiologist </w:t>
      </w:r>
      <w:r>
        <w:rPr>
          <w:rFonts w:ascii="Arial" w:hAnsi="Arial" w:cs="Arial"/>
          <w:b/>
          <w:caps/>
          <w:sz w:val="22"/>
          <w:szCs w:val="22"/>
        </w:rPr>
        <w:t xml:space="preserve"> </w:t>
      </w:r>
    </w:p>
    <w:p w:rsidR="00A406C8" w:rsidRPr="007653D4" w:rsidRDefault="00A406C8" w:rsidP="00276743">
      <w:pPr>
        <w:jc w:val="both"/>
        <w:rPr>
          <w:rFonts w:ascii="Arial" w:hAnsi="Arial" w:cs="Arial"/>
          <w:b/>
          <w:caps/>
          <w:sz w:val="22"/>
          <w:szCs w:val="22"/>
        </w:rPr>
      </w:pPr>
    </w:p>
    <w:p w:rsidR="00A406C8" w:rsidRDefault="00A406C8" w:rsidP="00276743">
      <w:pPr>
        <w:jc w:val="both"/>
        <w:rPr>
          <w:rFonts w:ascii="Arial" w:hAnsi="Arial" w:cs="Arial"/>
          <w:b/>
          <w:caps/>
          <w:sz w:val="22"/>
          <w:szCs w:val="22"/>
        </w:rPr>
      </w:pPr>
      <w:r w:rsidRPr="007653D4">
        <w:rPr>
          <w:rFonts w:ascii="Arial" w:hAnsi="Arial" w:cs="Arial"/>
          <w:b/>
          <w:caps/>
          <w:sz w:val="22"/>
          <w:szCs w:val="22"/>
        </w:rPr>
        <w:t>Base:</w:t>
      </w:r>
      <w:r w:rsidRPr="007653D4">
        <w:rPr>
          <w:rFonts w:ascii="Arial" w:hAnsi="Arial" w:cs="Arial"/>
          <w:b/>
          <w:bCs/>
          <w:caps/>
          <w:sz w:val="22"/>
          <w:szCs w:val="22"/>
        </w:rPr>
        <w:t xml:space="preserve"> </w:t>
      </w:r>
      <w:r w:rsidRPr="00265617">
        <w:rPr>
          <w:rFonts w:ascii="Arial" w:hAnsi="Arial" w:cs="Arial"/>
          <w:b/>
          <w:caps/>
          <w:sz w:val="22"/>
          <w:szCs w:val="22"/>
        </w:rPr>
        <w:t>Institute of Neurological Sciences</w:t>
      </w:r>
    </w:p>
    <w:p w:rsidR="00A406C8" w:rsidRDefault="00A406C8" w:rsidP="00276743">
      <w:pPr>
        <w:jc w:val="both"/>
        <w:rPr>
          <w:rFonts w:ascii="Arial" w:hAnsi="Arial" w:cs="Arial"/>
          <w:b/>
          <w:caps/>
          <w:sz w:val="22"/>
          <w:szCs w:val="22"/>
        </w:rPr>
      </w:pPr>
      <w:r>
        <w:rPr>
          <w:rFonts w:ascii="Arial" w:hAnsi="Arial" w:cs="Arial"/>
          <w:b/>
          <w:caps/>
          <w:sz w:val="22"/>
          <w:szCs w:val="22"/>
        </w:rPr>
        <w:t xml:space="preserve">QUEEN </w:t>
      </w:r>
      <w:smartTag w:uri="urn:schemas-microsoft-com:office:smarttags" w:element="City">
        <w:smartTag w:uri="urn:schemas-microsoft-com:office:smarttags" w:element="place">
          <w:r>
            <w:rPr>
              <w:rFonts w:ascii="Arial" w:hAnsi="Arial" w:cs="Arial"/>
              <w:b/>
              <w:caps/>
              <w:sz w:val="22"/>
              <w:szCs w:val="22"/>
            </w:rPr>
            <w:t>ELIZABETH</w:t>
          </w:r>
        </w:smartTag>
      </w:smartTag>
      <w:r>
        <w:rPr>
          <w:rFonts w:ascii="Arial" w:hAnsi="Arial" w:cs="Arial"/>
          <w:b/>
          <w:caps/>
          <w:sz w:val="22"/>
          <w:szCs w:val="22"/>
        </w:rPr>
        <w:t xml:space="preserve"> </w:t>
      </w:r>
      <w:r w:rsidRPr="00265617">
        <w:rPr>
          <w:rFonts w:ascii="Arial" w:hAnsi="Arial" w:cs="Arial"/>
          <w:b/>
          <w:caps/>
          <w:sz w:val="22"/>
          <w:szCs w:val="22"/>
        </w:rPr>
        <w:t>UNIVERSITY Hospital</w:t>
      </w:r>
      <w:r>
        <w:rPr>
          <w:rFonts w:ascii="Arial" w:hAnsi="Arial" w:cs="Arial"/>
          <w:b/>
          <w:caps/>
          <w:sz w:val="22"/>
          <w:szCs w:val="22"/>
        </w:rPr>
        <w:t xml:space="preserve"> CAMPUS </w:t>
      </w:r>
    </w:p>
    <w:p w:rsidR="00A406C8" w:rsidRDefault="00A406C8" w:rsidP="00276743">
      <w:pPr>
        <w:jc w:val="both"/>
        <w:rPr>
          <w:rFonts w:ascii="Arial" w:hAnsi="Arial" w:cs="Arial"/>
          <w:b/>
          <w:caps/>
          <w:sz w:val="22"/>
          <w:szCs w:val="22"/>
        </w:rPr>
      </w:pPr>
    </w:p>
    <w:p w:rsidR="00A406C8" w:rsidRDefault="00A406C8" w:rsidP="00276743">
      <w:pPr>
        <w:jc w:val="both"/>
        <w:rPr>
          <w:rFonts w:ascii="Arial" w:hAnsi="Arial" w:cs="Arial"/>
          <w:b/>
          <w:caps/>
          <w:sz w:val="22"/>
          <w:szCs w:val="22"/>
        </w:rPr>
      </w:pPr>
      <w:r>
        <w:rPr>
          <w:rFonts w:ascii="Arial" w:hAnsi="Arial" w:cs="Arial"/>
          <w:b/>
          <w:caps/>
          <w:sz w:val="22"/>
          <w:szCs w:val="22"/>
        </w:rPr>
        <w:t xml:space="preserve">Location: </w:t>
      </w:r>
      <w:smartTag w:uri="urn:schemas-microsoft-com:office:smarttags" w:element="City">
        <w:smartTag w:uri="urn:schemas-microsoft-com:office:smarttags" w:element="place">
          <w:r>
            <w:rPr>
              <w:rFonts w:ascii="Arial" w:hAnsi="Arial" w:cs="Arial"/>
              <w:b/>
              <w:caps/>
              <w:sz w:val="22"/>
              <w:szCs w:val="22"/>
            </w:rPr>
            <w:t>Glasgow</w:t>
          </w:r>
        </w:smartTag>
      </w:smartTag>
      <w:r>
        <w:rPr>
          <w:rFonts w:ascii="Arial" w:hAnsi="Arial" w:cs="Arial"/>
          <w:b/>
          <w:caps/>
          <w:sz w:val="22"/>
          <w:szCs w:val="22"/>
        </w:rPr>
        <w:t xml:space="preserve"> </w:t>
      </w:r>
    </w:p>
    <w:p w:rsidR="00A406C8" w:rsidRDefault="00A406C8" w:rsidP="00276743">
      <w:pPr>
        <w:jc w:val="both"/>
        <w:rPr>
          <w:rFonts w:ascii="Arial" w:hAnsi="Arial" w:cs="Arial"/>
          <w:b/>
          <w:caps/>
          <w:sz w:val="22"/>
          <w:szCs w:val="22"/>
        </w:rPr>
      </w:pPr>
    </w:p>
    <w:p w:rsidR="00A406C8" w:rsidRDefault="00A406C8" w:rsidP="00276743">
      <w:pPr>
        <w:jc w:val="both"/>
        <w:rPr>
          <w:rFonts w:ascii="Arial" w:hAnsi="Arial" w:cs="Arial"/>
          <w:b/>
          <w:caps/>
          <w:sz w:val="22"/>
          <w:szCs w:val="22"/>
        </w:rPr>
      </w:pPr>
      <w:r>
        <w:rPr>
          <w:rFonts w:ascii="Arial" w:hAnsi="Arial" w:cs="Arial"/>
          <w:b/>
          <w:caps/>
          <w:sz w:val="22"/>
          <w:szCs w:val="22"/>
        </w:rPr>
        <w:t>SALARY: £76,761- £103,490</w:t>
      </w:r>
    </w:p>
    <w:p w:rsidR="00A406C8" w:rsidRDefault="00A406C8" w:rsidP="00276743">
      <w:pPr>
        <w:jc w:val="both"/>
        <w:rPr>
          <w:rFonts w:ascii="Arial" w:hAnsi="Arial" w:cs="Arial"/>
          <w:b/>
          <w:caps/>
          <w:sz w:val="22"/>
          <w:szCs w:val="22"/>
        </w:rPr>
      </w:pPr>
    </w:p>
    <w:p w:rsidR="00A406C8" w:rsidRDefault="00A406C8" w:rsidP="00276743">
      <w:pPr>
        <w:jc w:val="both"/>
        <w:rPr>
          <w:rFonts w:ascii="Arial" w:hAnsi="Arial" w:cs="Arial"/>
          <w:b/>
          <w:caps/>
          <w:sz w:val="22"/>
          <w:szCs w:val="22"/>
        </w:rPr>
      </w:pPr>
      <w:r>
        <w:rPr>
          <w:rFonts w:ascii="Arial" w:hAnsi="Arial" w:cs="Arial"/>
          <w:b/>
          <w:caps/>
          <w:sz w:val="22"/>
          <w:szCs w:val="22"/>
        </w:rPr>
        <w:t xml:space="preserve">relocation package where appropriate </w:t>
      </w:r>
    </w:p>
    <w:p w:rsidR="00A406C8" w:rsidRDefault="00A406C8" w:rsidP="00276743">
      <w:pPr>
        <w:jc w:val="both"/>
        <w:rPr>
          <w:rFonts w:ascii="Arial" w:hAnsi="Arial" w:cs="Arial"/>
          <w:b/>
          <w:caps/>
          <w:sz w:val="22"/>
          <w:szCs w:val="22"/>
        </w:rPr>
      </w:pPr>
    </w:p>
    <w:p w:rsidR="00A406C8" w:rsidRDefault="00A406C8" w:rsidP="00964363">
      <w:pPr>
        <w:autoSpaceDE w:val="0"/>
        <w:autoSpaceDN w:val="0"/>
        <w:adjustRightInd w:val="0"/>
        <w:jc w:val="both"/>
        <w:rPr>
          <w:rFonts w:ascii="Arial" w:hAnsi="Arial" w:cs="Arial"/>
          <w:sz w:val="22"/>
          <w:szCs w:val="22"/>
        </w:rPr>
      </w:pPr>
      <w:r>
        <w:rPr>
          <w:rFonts w:ascii="Arial" w:hAnsi="Arial" w:cs="Arial"/>
          <w:sz w:val="22"/>
          <w:szCs w:val="22"/>
        </w:rPr>
        <w:t xml:space="preserve">This is your opportunity to apply for one of our exciting Consultant Diagnostic Neuroradiology positions in our advanced, state of art imaging department in NHS Greater Glasgow and </w:t>
      </w:r>
      <w:smartTag w:uri="urn:schemas-microsoft-com:office:smarttags" w:element="place">
        <w:r>
          <w:rPr>
            <w:rFonts w:ascii="Arial" w:hAnsi="Arial" w:cs="Arial"/>
            <w:sz w:val="22"/>
            <w:szCs w:val="22"/>
          </w:rPr>
          <w:t>Clyde</w:t>
        </w:r>
      </w:smartTag>
      <w:r>
        <w:rPr>
          <w:rFonts w:ascii="Arial" w:hAnsi="Arial" w:cs="Arial"/>
          <w:sz w:val="22"/>
          <w:szCs w:val="22"/>
        </w:rPr>
        <w:t xml:space="preserve"> </w:t>
      </w:r>
    </w:p>
    <w:p w:rsidR="00A406C8" w:rsidRDefault="00A406C8" w:rsidP="00276743">
      <w:pPr>
        <w:shd w:val="clear" w:color="auto" w:fill="FFFFFF"/>
        <w:jc w:val="both"/>
        <w:rPr>
          <w:rFonts w:ascii="Arial" w:hAnsi="Arial" w:cs="Arial"/>
          <w:iCs/>
          <w:sz w:val="22"/>
          <w:szCs w:val="22"/>
        </w:rPr>
      </w:pPr>
    </w:p>
    <w:p w:rsidR="00A406C8" w:rsidRDefault="00A406C8" w:rsidP="00276743">
      <w:pPr>
        <w:shd w:val="clear" w:color="auto" w:fill="FFFFFF"/>
        <w:jc w:val="both"/>
        <w:rPr>
          <w:rFonts w:ascii="Arial" w:hAnsi="Arial" w:cs="Arial"/>
          <w:iCs/>
          <w:sz w:val="22"/>
          <w:szCs w:val="22"/>
        </w:rPr>
      </w:pPr>
      <w:r>
        <w:rPr>
          <w:rFonts w:ascii="Arial" w:hAnsi="Arial" w:cs="Arial"/>
          <w:sz w:val="22"/>
          <w:szCs w:val="22"/>
        </w:rPr>
        <w:t xml:space="preserve">As one of the </w:t>
      </w:r>
      <w:r w:rsidRPr="00315F37">
        <w:rPr>
          <w:rFonts w:ascii="Arial" w:hAnsi="Arial" w:cs="Arial"/>
          <w:sz w:val="22"/>
          <w:szCs w:val="22"/>
        </w:rPr>
        <w:t xml:space="preserve">largest </w:t>
      </w:r>
      <w:r>
        <w:rPr>
          <w:rFonts w:ascii="Arial" w:hAnsi="Arial" w:cs="Arial"/>
          <w:sz w:val="22"/>
          <w:szCs w:val="22"/>
        </w:rPr>
        <w:t xml:space="preserve">health organisations in the </w:t>
      </w:r>
      <w:smartTag w:uri="urn:schemas-microsoft-com:office:smarttags" w:element="country-region">
        <w:r>
          <w:rPr>
            <w:rFonts w:ascii="Arial" w:hAnsi="Arial" w:cs="Arial"/>
            <w:sz w:val="22"/>
            <w:szCs w:val="22"/>
          </w:rPr>
          <w:t>UK</w:t>
        </w:r>
      </w:smartTag>
      <w:r>
        <w:rPr>
          <w:rFonts w:ascii="Arial" w:hAnsi="Arial" w:cs="Arial"/>
          <w:sz w:val="22"/>
          <w:szCs w:val="22"/>
        </w:rPr>
        <w:t xml:space="preserve">, NHS Greater Glasgow and Clyde continues to be at the forefront of innovation and change with the delivery of a </w:t>
      </w:r>
      <w:r>
        <w:rPr>
          <w:rFonts w:ascii="Arial" w:hAnsi="Arial" w:cs="Arial"/>
          <w:iCs/>
          <w:sz w:val="22"/>
          <w:szCs w:val="22"/>
        </w:rPr>
        <w:t xml:space="preserve">£1billion modernisaton programme with the opening of the </w:t>
      </w:r>
      <w:smartTag w:uri="urn:schemas-microsoft-com:office:smarttags" w:element="PlaceName">
        <w:r>
          <w:rPr>
            <w:rFonts w:ascii="Arial" w:hAnsi="Arial" w:cs="Arial"/>
            <w:iCs/>
            <w:sz w:val="22"/>
            <w:szCs w:val="22"/>
          </w:rPr>
          <w:t>Queen</w:t>
        </w:r>
      </w:smartTag>
      <w:r>
        <w:rPr>
          <w:rFonts w:ascii="Arial" w:hAnsi="Arial" w:cs="Arial"/>
          <w:iCs/>
          <w:sz w:val="22"/>
          <w:szCs w:val="22"/>
        </w:rPr>
        <w:t xml:space="preserve"> </w:t>
      </w:r>
      <w:smartTag w:uri="urn:schemas-microsoft-com:office:smarttags" w:element="PlaceName">
        <w:r>
          <w:rPr>
            <w:rFonts w:ascii="Arial" w:hAnsi="Arial" w:cs="Arial"/>
            <w:iCs/>
            <w:sz w:val="22"/>
            <w:szCs w:val="22"/>
          </w:rPr>
          <w:t>Elizabeth</w:t>
        </w:r>
      </w:smartTag>
      <w:r>
        <w:rPr>
          <w:rFonts w:ascii="Arial" w:hAnsi="Arial" w:cs="Arial"/>
          <w:iCs/>
          <w:sz w:val="22"/>
          <w:szCs w:val="22"/>
        </w:rPr>
        <w:t xml:space="preserve"> </w:t>
      </w:r>
      <w:smartTag w:uri="urn:schemas-microsoft-com:office:smarttags" w:element="PlaceName">
        <w:r>
          <w:rPr>
            <w:rFonts w:ascii="Arial" w:hAnsi="Arial" w:cs="Arial"/>
            <w:iCs/>
            <w:sz w:val="22"/>
            <w:szCs w:val="22"/>
          </w:rPr>
          <w:t>University</w:t>
        </w:r>
      </w:smartTag>
      <w:r>
        <w:rPr>
          <w:rFonts w:ascii="Arial" w:hAnsi="Arial" w:cs="Arial"/>
          <w:iCs/>
          <w:sz w:val="22"/>
          <w:szCs w:val="22"/>
        </w:rPr>
        <w:t xml:space="preserve"> </w:t>
      </w:r>
      <w:smartTag w:uri="urn:schemas-microsoft-com:office:smarttags" w:element="PlaceType">
        <w:r>
          <w:rPr>
            <w:rFonts w:ascii="Arial" w:hAnsi="Arial" w:cs="Arial"/>
            <w:iCs/>
            <w:sz w:val="22"/>
            <w:szCs w:val="22"/>
          </w:rPr>
          <w:t>Hospital</w:t>
        </w:r>
      </w:smartTag>
      <w:r>
        <w:rPr>
          <w:rFonts w:ascii="Arial" w:hAnsi="Arial" w:cs="Arial"/>
          <w:iCs/>
          <w:sz w:val="22"/>
          <w:szCs w:val="22"/>
        </w:rPr>
        <w:t xml:space="preserve"> and the new </w:t>
      </w:r>
      <w:smartTag w:uri="urn:schemas-microsoft-com:office:smarttags" w:element="PlaceName">
        <w:smartTag w:uri="urn:schemas-microsoft-com:office:smarttags" w:element="place">
          <w:r>
            <w:rPr>
              <w:rFonts w:ascii="Arial" w:hAnsi="Arial" w:cs="Arial"/>
              <w:iCs/>
              <w:sz w:val="22"/>
              <w:szCs w:val="22"/>
            </w:rPr>
            <w:t>Royal</w:t>
          </w:r>
        </w:smartTag>
        <w:r>
          <w:rPr>
            <w:rFonts w:ascii="Arial" w:hAnsi="Arial" w:cs="Arial"/>
            <w:iCs/>
            <w:sz w:val="22"/>
            <w:szCs w:val="22"/>
          </w:rPr>
          <w:t xml:space="preserve"> </w:t>
        </w:r>
        <w:smartTag w:uri="urn:schemas-microsoft-com:office:smarttags" w:element="PlaceType">
          <w:r>
            <w:rPr>
              <w:rFonts w:ascii="Arial" w:hAnsi="Arial" w:cs="Arial"/>
              <w:iCs/>
              <w:sz w:val="22"/>
              <w:szCs w:val="22"/>
            </w:rPr>
            <w:t>Hospital</w:t>
          </w:r>
        </w:smartTag>
      </w:smartTag>
      <w:r>
        <w:rPr>
          <w:rFonts w:ascii="Arial" w:hAnsi="Arial" w:cs="Arial"/>
          <w:iCs/>
          <w:sz w:val="22"/>
          <w:szCs w:val="22"/>
        </w:rPr>
        <w:t xml:space="preserve"> for Children, Glasgow, both in the Queen Elizabeth University Hospital Campus. </w:t>
      </w:r>
    </w:p>
    <w:p w:rsidR="00A406C8" w:rsidRDefault="00A406C8" w:rsidP="00276743">
      <w:pPr>
        <w:shd w:val="clear" w:color="auto" w:fill="FFFFFF"/>
        <w:jc w:val="both"/>
        <w:rPr>
          <w:rFonts w:ascii="Arial" w:hAnsi="Arial" w:cs="Arial"/>
          <w:iCs/>
          <w:sz w:val="22"/>
          <w:szCs w:val="22"/>
        </w:rPr>
      </w:pPr>
    </w:p>
    <w:p w:rsidR="00A406C8" w:rsidRDefault="00A406C8" w:rsidP="00276743">
      <w:pPr>
        <w:shd w:val="clear" w:color="auto" w:fill="FFFFFF"/>
        <w:jc w:val="both"/>
        <w:rPr>
          <w:rFonts w:ascii="Arial" w:hAnsi="Arial" w:cs="Arial"/>
          <w:iCs/>
          <w:sz w:val="22"/>
          <w:szCs w:val="22"/>
        </w:rPr>
      </w:pPr>
      <w:r>
        <w:rPr>
          <w:rFonts w:ascii="Arial" w:hAnsi="Arial" w:cs="Arial"/>
          <w:iCs/>
          <w:sz w:val="22"/>
          <w:szCs w:val="22"/>
        </w:rPr>
        <w:t xml:space="preserve">The Directorate of Diagnostics is responsible for the provision of Imaging (including Neuroradiology), Laboratory Medicine, Clinical Physics and Bio –engineering and Medical Illustration across the whole of NHS Greater Glasgow and Clyde and forms the largest Diagnostic entity in </w:t>
      </w:r>
      <w:smartTag w:uri="urn:schemas-microsoft-com:office:smarttags" w:element="place">
        <w:r>
          <w:rPr>
            <w:rFonts w:ascii="Arial" w:hAnsi="Arial" w:cs="Arial"/>
            <w:iCs/>
            <w:sz w:val="22"/>
            <w:szCs w:val="22"/>
          </w:rPr>
          <w:t>Europe</w:t>
        </w:r>
      </w:smartTag>
      <w:r>
        <w:rPr>
          <w:rFonts w:ascii="Arial" w:hAnsi="Arial" w:cs="Arial"/>
          <w:iCs/>
          <w:sz w:val="22"/>
          <w:szCs w:val="22"/>
        </w:rPr>
        <w:t>.</w:t>
      </w:r>
    </w:p>
    <w:p w:rsidR="00A406C8" w:rsidRDefault="00A406C8" w:rsidP="00276743">
      <w:pPr>
        <w:shd w:val="clear" w:color="auto" w:fill="FFFFFF"/>
        <w:jc w:val="both"/>
        <w:rPr>
          <w:rFonts w:ascii="Arial" w:hAnsi="Arial" w:cs="Arial"/>
          <w:iCs/>
          <w:sz w:val="22"/>
          <w:szCs w:val="22"/>
        </w:rPr>
      </w:pPr>
    </w:p>
    <w:p w:rsidR="00A406C8" w:rsidRDefault="00A406C8" w:rsidP="00276743">
      <w:pPr>
        <w:shd w:val="clear" w:color="auto" w:fill="FFFFFF"/>
        <w:jc w:val="both"/>
        <w:rPr>
          <w:rFonts w:ascii="Arial" w:hAnsi="Arial" w:cs="Arial"/>
          <w:iCs/>
          <w:sz w:val="22"/>
          <w:szCs w:val="22"/>
        </w:rPr>
      </w:pPr>
      <w:r>
        <w:rPr>
          <w:rFonts w:ascii="Arial" w:hAnsi="Arial" w:cs="Arial"/>
          <w:iCs/>
          <w:sz w:val="22"/>
          <w:szCs w:val="22"/>
        </w:rPr>
        <w:t xml:space="preserve">Integral to our modernisation programme is also the development of a £50 million clinical research infrastructure which has resulted in one of the worlds most advanced centres for stratified medicine providing a focus for innovation in a clinical setting. Our close links with the </w:t>
      </w:r>
      <w:smartTag w:uri="urn:schemas-microsoft-com:office:smarttags" w:element="PlaceType">
        <w:smartTag w:uri="urn:schemas-microsoft-com:office:smarttags" w:element="place">
          <w:r>
            <w:rPr>
              <w:rFonts w:ascii="Arial" w:hAnsi="Arial" w:cs="Arial"/>
              <w:iCs/>
              <w:sz w:val="22"/>
              <w:szCs w:val="22"/>
            </w:rPr>
            <w:t>University</w:t>
          </w:r>
        </w:smartTag>
        <w:r>
          <w:rPr>
            <w:rFonts w:ascii="Arial" w:hAnsi="Arial" w:cs="Arial"/>
            <w:iCs/>
            <w:sz w:val="22"/>
            <w:szCs w:val="22"/>
          </w:rPr>
          <w:t xml:space="preserve"> of </w:t>
        </w:r>
        <w:smartTag w:uri="urn:schemas-microsoft-com:office:smarttags" w:element="PlaceName">
          <w:r>
            <w:rPr>
              <w:rFonts w:ascii="Arial" w:hAnsi="Arial" w:cs="Arial"/>
              <w:iCs/>
              <w:sz w:val="22"/>
              <w:szCs w:val="22"/>
            </w:rPr>
            <w:t>Glasgow Teaching</w:t>
          </w:r>
        </w:smartTag>
      </w:smartTag>
      <w:r>
        <w:rPr>
          <w:rFonts w:ascii="Arial" w:hAnsi="Arial" w:cs="Arial"/>
          <w:iCs/>
          <w:sz w:val="22"/>
          <w:szCs w:val="22"/>
        </w:rPr>
        <w:t xml:space="preserve"> and Learning Centre on the QEUH site enables opportunities to pursue academic and clinical teaching interests. </w:t>
      </w:r>
    </w:p>
    <w:p w:rsidR="00A406C8" w:rsidRDefault="00A406C8" w:rsidP="00276743">
      <w:pPr>
        <w:shd w:val="clear" w:color="auto" w:fill="FFFFFF"/>
        <w:jc w:val="both"/>
        <w:rPr>
          <w:rFonts w:ascii="Arial" w:hAnsi="Arial" w:cs="Arial"/>
          <w:iCs/>
          <w:sz w:val="22"/>
          <w:szCs w:val="22"/>
        </w:rPr>
      </w:pPr>
    </w:p>
    <w:p w:rsidR="00A406C8" w:rsidRDefault="00A406C8" w:rsidP="00276743">
      <w:pPr>
        <w:autoSpaceDE w:val="0"/>
        <w:autoSpaceDN w:val="0"/>
        <w:adjustRightInd w:val="0"/>
        <w:jc w:val="both"/>
        <w:rPr>
          <w:rFonts w:ascii="Arial" w:hAnsi="Arial" w:cs="Arial"/>
          <w:sz w:val="22"/>
          <w:szCs w:val="22"/>
        </w:rPr>
      </w:pPr>
      <w:r w:rsidRPr="00315F37">
        <w:rPr>
          <w:rFonts w:ascii="Arial" w:hAnsi="Arial" w:cs="Arial"/>
          <w:sz w:val="22"/>
          <w:szCs w:val="22"/>
        </w:rPr>
        <w:t>NHS</w:t>
      </w:r>
      <w:r>
        <w:rPr>
          <w:rFonts w:ascii="Arial" w:hAnsi="Arial" w:cs="Arial"/>
          <w:sz w:val="22"/>
          <w:szCs w:val="22"/>
        </w:rPr>
        <w:t xml:space="preserve"> Greater Glasgow and </w:t>
      </w:r>
      <w:smartTag w:uri="urn:schemas-microsoft-com:office:smarttags" w:element="place">
        <w:r>
          <w:rPr>
            <w:rFonts w:ascii="Arial" w:hAnsi="Arial" w:cs="Arial"/>
            <w:sz w:val="22"/>
            <w:szCs w:val="22"/>
          </w:rPr>
          <w:t>Clyde</w:t>
        </w:r>
      </w:smartTag>
      <w:r>
        <w:rPr>
          <w:rFonts w:ascii="Arial" w:hAnsi="Arial" w:cs="Arial"/>
          <w:sz w:val="22"/>
          <w:szCs w:val="22"/>
        </w:rPr>
        <w:t xml:space="preserve"> </w:t>
      </w:r>
      <w:r w:rsidRPr="00315F37">
        <w:rPr>
          <w:rFonts w:ascii="Arial" w:hAnsi="Arial" w:cs="Arial"/>
          <w:sz w:val="22"/>
          <w:szCs w:val="22"/>
        </w:rPr>
        <w:t xml:space="preserve">has invested £15 million in new facilities and equipment, specifically in the areas of CT, MRI, Ultrasound, Digital Mammography, </w:t>
      </w:r>
      <w:smartTag w:uri="urn:schemas-microsoft-com:office:smarttags" w:element="address">
        <w:smartTag w:uri="urn:schemas-microsoft-com:office:smarttags" w:element="Street">
          <w:r w:rsidRPr="00315F37">
            <w:rPr>
              <w:rFonts w:ascii="Arial" w:hAnsi="Arial" w:cs="Arial"/>
              <w:sz w:val="22"/>
              <w:szCs w:val="22"/>
            </w:rPr>
            <w:t>PET CT</w:t>
          </w:r>
        </w:smartTag>
      </w:smartTag>
      <w:r w:rsidRPr="00315F37">
        <w:rPr>
          <w:rFonts w:ascii="Arial" w:hAnsi="Arial" w:cs="Arial"/>
          <w:sz w:val="22"/>
          <w:szCs w:val="22"/>
        </w:rPr>
        <w:t xml:space="preserve"> / SPECT, Angiography and General Digital Imaging.   The South Imaging sector includes </w:t>
      </w:r>
      <w:r>
        <w:rPr>
          <w:rFonts w:ascii="Arial" w:hAnsi="Arial" w:cs="Arial"/>
          <w:sz w:val="22"/>
          <w:szCs w:val="22"/>
        </w:rPr>
        <w:t xml:space="preserve">the new adult Queen </w:t>
      </w:r>
      <w:smartTag w:uri="urn:schemas-microsoft-com:office:smarttags" w:element="City">
        <w:smartTag w:uri="urn:schemas-microsoft-com:office:smarttags" w:element="place">
          <w:r>
            <w:rPr>
              <w:rFonts w:ascii="Arial" w:hAnsi="Arial" w:cs="Arial"/>
              <w:sz w:val="22"/>
              <w:szCs w:val="22"/>
            </w:rPr>
            <w:t>Elizabeth</w:t>
          </w:r>
        </w:smartTag>
      </w:smartTag>
      <w:r>
        <w:rPr>
          <w:rFonts w:ascii="Arial" w:hAnsi="Arial" w:cs="Arial"/>
          <w:sz w:val="22"/>
          <w:szCs w:val="22"/>
        </w:rPr>
        <w:t xml:space="preserve"> University Hospital,</w:t>
      </w:r>
      <w:r w:rsidRPr="00315F37">
        <w:rPr>
          <w:rFonts w:ascii="Arial" w:hAnsi="Arial" w:cs="Arial"/>
          <w:sz w:val="22"/>
          <w:szCs w:val="22"/>
        </w:rPr>
        <w:t xml:space="preserve"> Victoria </w:t>
      </w:r>
      <w:r>
        <w:rPr>
          <w:rFonts w:ascii="Arial" w:hAnsi="Arial" w:cs="Arial"/>
          <w:sz w:val="22"/>
          <w:szCs w:val="22"/>
        </w:rPr>
        <w:t>ACH and Gartnavel General Hospital</w:t>
      </w:r>
      <w:r w:rsidRPr="00315F37">
        <w:rPr>
          <w:rFonts w:ascii="Arial" w:hAnsi="Arial" w:cs="Arial"/>
          <w:sz w:val="22"/>
          <w:szCs w:val="22"/>
        </w:rPr>
        <w:t xml:space="preserve">. </w:t>
      </w:r>
      <w:r>
        <w:rPr>
          <w:rFonts w:ascii="Arial" w:hAnsi="Arial" w:cs="Arial"/>
          <w:sz w:val="22"/>
          <w:szCs w:val="22"/>
        </w:rPr>
        <w:t xml:space="preserve"> This post will be based in the South Sector Hospitals in the </w:t>
      </w:r>
      <w:smartTag w:uri="urn:schemas-microsoft-com:office:smarttags" w:element="PlaceType">
        <w:smartTag w:uri="urn:schemas-microsoft-com:office:smarttags" w:element="place">
          <w:r>
            <w:rPr>
              <w:rFonts w:ascii="Arial" w:hAnsi="Arial" w:cs="Arial"/>
              <w:sz w:val="22"/>
              <w:szCs w:val="22"/>
            </w:rPr>
            <w:t>Institute</w:t>
          </w:r>
        </w:smartTag>
        <w:r>
          <w:rPr>
            <w:rFonts w:ascii="Arial" w:hAnsi="Arial" w:cs="Arial"/>
            <w:sz w:val="22"/>
            <w:szCs w:val="22"/>
          </w:rPr>
          <w:t xml:space="preserve"> of </w:t>
        </w:r>
        <w:smartTag w:uri="urn:schemas-microsoft-com:office:smarttags" w:element="PlaceName">
          <w:r>
            <w:rPr>
              <w:rFonts w:ascii="Arial" w:hAnsi="Arial" w:cs="Arial"/>
              <w:sz w:val="22"/>
              <w:szCs w:val="22"/>
            </w:rPr>
            <w:t>Neurological Sciences</w:t>
          </w:r>
        </w:smartTag>
      </w:smartTag>
      <w:r>
        <w:rPr>
          <w:rFonts w:ascii="Arial" w:hAnsi="Arial" w:cs="Arial"/>
          <w:sz w:val="22"/>
          <w:szCs w:val="22"/>
        </w:rPr>
        <w:t>.</w:t>
      </w:r>
    </w:p>
    <w:p w:rsidR="00A406C8" w:rsidRDefault="00A406C8" w:rsidP="00276743">
      <w:pPr>
        <w:autoSpaceDE w:val="0"/>
        <w:autoSpaceDN w:val="0"/>
        <w:adjustRightInd w:val="0"/>
        <w:jc w:val="both"/>
        <w:rPr>
          <w:rFonts w:ascii="Arial" w:hAnsi="Arial" w:cs="Arial"/>
          <w:sz w:val="22"/>
          <w:szCs w:val="22"/>
        </w:rPr>
      </w:pPr>
    </w:p>
    <w:p w:rsidR="00A406C8" w:rsidRDefault="00A406C8" w:rsidP="009F73CE">
      <w:pPr>
        <w:autoSpaceDE w:val="0"/>
        <w:autoSpaceDN w:val="0"/>
        <w:adjustRightInd w:val="0"/>
        <w:jc w:val="both"/>
        <w:rPr>
          <w:rFonts w:ascii="Arial" w:hAnsi="Arial" w:cs="Arial"/>
          <w:sz w:val="22"/>
          <w:szCs w:val="22"/>
        </w:rPr>
      </w:pPr>
      <w:r>
        <w:rPr>
          <w:rFonts w:ascii="Arial" w:hAnsi="Arial" w:cs="Arial"/>
          <w:sz w:val="22"/>
          <w:szCs w:val="22"/>
        </w:rPr>
        <w:t>Applications are invited from enthusiastic, talented specialists to become members of our existing Diagnostic Neuroradiology Team, providing experience and support for a range of diagnostic procedures which cover adults and paediatrics. With the respect of your peers and exuding gravitas and credibility, you will be a newly qualified or established Consultant   Diagnostic Neuroradiologist who is able to demonstrate the key qualities and behaviours that will influence the continuing success of the existing team.</w:t>
      </w:r>
    </w:p>
    <w:p w:rsidR="00A406C8" w:rsidRPr="00315F37" w:rsidRDefault="00A406C8" w:rsidP="00276743">
      <w:pPr>
        <w:autoSpaceDE w:val="0"/>
        <w:autoSpaceDN w:val="0"/>
        <w:adjustRightInd w:val="0"/>
        <w:jc w:val="both"/>
        <w:rPr>
          <w:rFonts w:ascii="Arial" w:hAnsi="Arial" w:cs="Arial"/>
          <w:sz w:val="22"/>
          <w:szCs w:val="22"/>
        </w:rPr>
      </w:pPr>
    </w:p>
    <w:p w:rsidR="00A406C8" w:rsidRDefault="00A406C8" w:rsidP="00276743">
      <w:pPr>
        <w:jc w:val="both"/>
        <w:rPr>
          <w:rFonts w:ascii="Arial" w:hAnsi="Arial" w:cs="Arial"/>
          <w:sz w:val="22"/>
          <w:szCs w:val="22"/>
        </w:rPr>
      </w:pPr>
      <w:r w:rsidRPr="002D6767">
        <w:rPr>
          <w:rFonts w:ascii="Arial" w:hAnsi="Arial" w:cs="Arial"/>
          <w:sz w:val="22"/>
          <w:szCs w:val="22"/>
        </w:rPr>
        <w:t xml:space="preserve">Applicants must have full registration with the General Medical Council, a licence to practice and be eligible for inclusion in the GMC Specialist Register. Those trained in the </w:t>
      </w:r>
      <w:smartTag w:uri="urn:schemas-microsoft-com:office:smarttags" w:element="country-region">
        <w:smartTag w:uri="urn:schemas-microsoft-com:office:smarttags" w:element="place">
          <w:r w:rsidRPr="002D6767">
            <w:rPr>
              <w:rFonts w:ascii="Arial" w:hAnsi="Arial" w:cs="Arial"/>
              <w:sz w:val="22"/>
              <w:szCs w:val="22"/>
            </w:rPr>
            <w:t>UK</w:t>
          </w:r>
        </w:smartTag>
      </w:smartTag>
      <w:r w:rsidRPr="002D6767">
        <w:rPr>
          <w:rFonts w:ascii="Arial" w:hAnsi="Arial" w:cs="Arial"/>
          <w:sz w:val="22"/>
          <w:szCs w:val="22"/>
        </w:rPr>
        <w:t xml:space="preserve"> should have evidence of higher specialist training leading to CCT in Clinical Radiology or eligibility for </w:t>
      </w:r>
      <w:r w:rsidRPr="002D6767">
        <w:rPr>
          <w:rFonts w:ascii="Arial" w:hAnsi="Arial" w:cs="Arial"/>
          <w:sz w:val="22"/>
          <w:szCs w:val="22"/>
        </w:rPr>
        <w:lastRenderedPageBreak/>
        <w:t xml:space="preserve">specialist registration (CESR) or be within 6 months of confirmed entry from date of Interview.    Non </w:t>
      </w:r>
      <w:smartTag w:uri="urn:schemas-microsoft-com:office:smarttags" w:element="country-region">
        <w:smartTag w:uri="urn:schemas-microsoft-com:office:smarttags" w:element="place">
          <w:r w:rsidRPr="002D6767">
            <w:rPr>
              <w:rFonts w:ascii="Arial" w:hAnsi="Arial" w:cs="Arial"/>
              <w:sz w:val="22"/>
              <w:szCs w:val="22"/>
            </w:rPr>
            <w:t>UK</w:t>
          </w:r>
        </w:smartTag>
      </w:smartTag>
      <w:r w:rsidRPr="002D6767">
        <w:rPr>
          <w:rFonts w:ascii="Arial" w:hAnsi="Arial" w:cs="Arial"/>
          <w:sz w:val="22"/>
          <w:szCs w:val="22"/>
        </w:rPr>
        <w:t xml:space="preserve"> applicants must demonstrate equivalent training.  </w:t>
      </w:r>
    </w:p>
    <w:p w:rsidR="00A406C8" w:rsidRDefault="00A406C8" w:rsidP="00276743">
      <w:pPr>
        <w:jc w:val="both"/>
        <w:rPr>
          <w:rFonts w:ascii="Arial" w:hAnsi="Arial" w:cs="Arial"/>
          <w:b/>
          <w:caps/>
          <w:sz w:val="22"/>
          <w:szCs w:val="22"/>
        </w:rPr>
      </w:pPr>
    </w:p>
    <w:p w:rsidR="00A406C8" w:rsidRDefault="00A406C8" w:rsidP="00276743">
      <w:pPr>
        <w:jc w:val="both"/>
        <w:rPr>
          <w:rFonts w:ascii="Arial" w:hAnsi="Arial" w:cs="Arial"/>
          <w:b/>
          <w:sz w:val="22"/>
          <w:szCs w:val="22"/>
        </w:rPr>
      </w:pPr>
    </w:p>
    <w:p w:rsidR="00A406C8" w:rsidRDefault="00A406C8" w:rsidP="00276743">
      <w:pPr>
        <w:jc w:val="both"/>
        <w:rPr>
          <w:rFonts w:ascii="Arial" w:hAnsi="Arial" w:cs="Arial"/>
          <w:b/>
          <w:sz w:val="22"/>
          <w:szCs w:val="22"/>
        </w:rPr>
      </w:pPr>
    </w:p>
    <w:p w:rsidR="00A406C8" w:rsidRDefault="00A406C8" w:rsidP="00276743">
      <w:pPr>
        <w:jc w:val="both"/>
        <w:rPr>
          <w:rFonts w:ascii="Arial" w:hAnsi="Arial" w:cs="Arial"/>
          <w:b/>
          <w:sz w:val="22"/>
          <w:szCs w:val="22"/>
        </w:rPr>
      </w:pPr>
    </w:p>
    <w:p w:rsidR="00A406C8" w:rsidRDefault="00A406C8" w:rsidP="00276743">
      <w:pPr>
        <w:jc w:val="both"/>
        <w:rPr>
          <w:rFonts w:ascii="Arial" w:hAnsi="Arial" w:cs="Arial"/>
          <w:b/>
          <w:sz w:val="22"/>
          <w:szCs w:val="22"/>
        </w:rPr>
      </w:pPr>
      <w:r w:rsidRPr="0095483E">
        <w:rPr>
          <w:rFonts w:ascii="Arial" w:hAnsi="Arial" w:cs="Arial"/>
          <w:b/>
          <w:sz w:val="22"/>
          <w:szCs w:val="22"/>
        </w:rPr>
        <w:t>For further Information, in the first instance please contact</w:t>
      </w:r>
      <w:r>
        <w:rPr>
          <w:rFonts w:ascii="Arial" w:hAnsi="Arial" w:cs="Arial"/>
          <w:sz w:val="22"/>
          <w:szCs w:val="22"/>
        </w:rPr>
        <w:t xml:space="preserve"> </w:t>
      </w:r>
      <w:smartTag w:uri="urn:schemas-microsoft-com:office:smarttags" w:element="State">
        <w:smartTag w:uri="urn:schemas-microsoft-com:office:smarttags" w:element="place">
          <w:r>
            <w:rPr>
              <w:rFonts w:ascii="Arial" w:hAnsi="Arial" w:cs="Arial"/>
              <w:b/>
              <w:sz w:val="22"/>
              <w:szCs w:val="22"/>
            </w:rPr>
            <w:t>Lorraine</w:t>
          </w:r>
        </w:smartTag>
      </w:smartTag>
      <w:r>
        <w:rPr>
          <w:rFonts w:ascii="Arial" w:hAnsi="Arial" w:cs="Arial"/>
          <w:b/>
          <w:sz w:val="22"/>
          <w:szCs w:val="22"/>
        </w:rPr>
        <w:t xml:space="preserve"> Porteous at our Recruitment Partners, Aspen People, on 0141 212 7555 or email </w:t>
      </w:r>
      <w:hyperlink r:id="rId7" w:history="1">
        <w:r w:rsidRPr="00A97248">
          <w:rPr>
            <w:rStyle w:val="Hyperlink"/>
            <w:rFonts w:ascii="Arial" w:hAnsi="Arial" w:cs="Arial"/>
            <w:b/>
            <w:sz w:val="22"/>
            <w:szCs w:val="22"/>
          </w:rPr>
          <w:t>mscholes@aspenpeople.co.uk</w:t>
        </w:r>
      </w:hyperlink>
      <w:r>
        <w:rPr>
          <w:rFonts w:ascii="Arial" w:hAnsi="Arial" w:cs="Arial"/>
          <w:b/>
          <w:sz w:val="22"/>
          <w:szCs w:val="22"/>
        </w:rPr>
        <w:t xml:space="preserve"> </w:t>
      </w:r>
    </w:p>
    <w:p w:rsidR="00A406C8" w:rsidRDefault="00A406C8" w:rsidP="00276743">
      <w:pPr>
        <w:jc w:val="both"/>
        <w:rPr>
          <w:rFonts w:ascii="Arial" w:hAnsi="Arial" w:cs="Arial"/>
          <w:b/>
          <w:sz w:val="22"/>
          <w:szCs w:val="22"/>
        </w:rPr>
      </w:pPr>
    </w:p>
    <w:p w:rsidR="00A406C8" w:rsidRDefault="00A406C8" w:rsidP="00276743">
      <w:pPr>
        <w:jc w:val="both"/>
        <w:rPr>
          <w:rFonts w:ascii="Arial" w:hAnsi="Arial" w:cs="Arial"/>
          <w:b/>
          <w:sz w:val="22"/>
          <w:szCs w:val="22"/>
        </w:rPr>
      </w:pPr>
      <w:r>
        <w:rPr>
          <w:rFonts w:ascii="Arial" w:hAnsi="Arial" w:cs="Arial"/>
          <w:b/>
          <w:sz w:val="22"/>
          <w:szCs w:val="22"/>
        </w:rPr>
        <w:t>Informal enquiries to the department will be encouraged and arranged to suit candidate’s availability.</w:t>
      </w:r>
    </w:p>
    <w:p w:rsidR="00A406C8" w:rsidRDefault="00A406C8" w:rsidP="0095483E">
      <w:pPr>
        <w:pStyle w:val="NormalWeb"/>
        <w:ind w:right="-179"/>
        <w:jc w:val="both"/>
        <w:rPr>
          <w:b/>
          <w:sz w:val="22"/>
          <w:szCs w:val="22"/>
        </w:rPr>
      </w:pPr>
      <w:r>
        <w:rPr>
          <w:rFonts w:ascii="Arial" w:hAnsi="Arial" w:cs="Arial"/>
          <w:b/>
          <w:sz w:val="22"/>
          <w:szCs w:val="22"/>
        </w:rPr>
        <w:t xml:space="preserve">Closing date: </w:t>
      </w:r>
      <w:r w:rsidR="00274C9C">
        <w:rPr>
          <w:rFonts w:ascii="Arial" w:hAnsi="Arial" w:cs="Arial"/>
          <w:b/>
          <w:sz w:val="22"/>
          <w:szCs w:val="22"/>
        </w:rPr>
        <w:t xml:space="preserve">Noon </w:t>
      </w:r>
      <w:r>
        <w:rPr>
          <w:rFonts w:ascii="Arial" w:hAnsi="Arial" w:cs="Arial"/>
          <w:b/>
          <w:sz w:val="22"/>
          <w:szCs w:val="22"/>
        </w:rPr>
        <w:t xml:space="preserve">Monday </w:t>
      </w:r>
      <w:r w:rsidR="00274C9C">
        <w:rPr>
          <w:rFonts w:ascii="Arial" w:hAnsi="Arial" w:cs="Arial"/>
          <w:b/>
          <w:sz w:val="22"/>
          <w:szCs w:val="22"/>
        </w:rPr>
        <w:t xml:space="preserve"> Monday 15</w:t>
      </w:r>
      <w:r w:rsidR="00274C9C" w:rsidRPr="00274C9C">
        <w:rPr>
          <w:rFonts w:ascii="Arial" w:hAnsi="Arial" w:cs="Arial"/>
          <w:b/>
          <w:sz w:val="22"/>
          <w:szCs w:val="22"/>
          <w:vertAlign w:val="superscript"/>
        </w:rPr>
        <w:t>th</w:t>
      </w:r>
      <w:r w:rsidR="00274C9C">
        <w:rPr>
          <w:rFonts w:ascii="Arial" w:hAnsi="Arial" w:cs="Arial"/>
          <w:b/>
          <w:sz w:val="22"/>
          <w:szCs w:val="22"/>
        </w:rPr>
        <w:t xml:space="preserve"> February </w:t>
      </w:r>
      <w:r>
        <w:rPr>
          <w:rFonts w:ascii="Arial" w:hAnsi="Arial" w:cs="Arial"/>
          <w:b/>
          <w:sz w:val="22"/>
          <w:szCs w:val="22"/>
        </w:rPr>
        <w:t xml:space="preserve"> 2016  </w:t>
      </w:r>
    </w:p>
    <w:p w:rsidR="00A406C8" w:rsidRDefault="00A406C8" w:rsidP="00276743">
      <w:pPr>
        <w:pStyle w:val="NormalWeb"/>
        <w:jc w:val="both"/>
        <w:rPr>
          <w:rFonts w:ascii="Arial" w:hAnsi="Arial" w:cs="Arial"/>
          <w:b/>
          <w:sz w:val="22"/>
          <w:szCs w:val="22"/>
        </w:rPr>
      </w:pPr>
      <w:r>
        <w:rPr>
          <w:rFonts w:ascii="Arial" w:hAnsi="Arial" w:cs="Arial"/>
          <w:b/>
          <w:sz w:val="22"/>
          <w:szCs w:val="22"/>
        </w:rPr>
        <w:t xml:space="preserve">Interviews are scheduled to take place in Glasgow </w:t>
      </w:r>
      <w:r w:rsidR="00274C9C">
        <w:rPr>
          <w:rFonts w:ascii="Arial" w:hAnsi="Arial" w:cs="Arial"/>
          <w:b/>
          <w:sz w:val="22"/>
          <w:szCs w:val="22"/>
        </w:rPr>
        <w:t xml:space="preserve">late March </w:t>
      </w:r>
      <w:r>
        <w:rPr>
          <w:rFonts w:ascii="Arial" w:hAnsi="Arial" w:cs="Arial"/>
          <w:b/>
          <w:sz w:val="22"/>
          <w:szCs w:val="22"/>
        </w:rPr>
        <w:t xml:space="preserve"> 2016. </w:t>
      </w:r>
    </w:p>
    <w:p w:rsidR="00A406C8" w:rsidRDefault="00A406C8" w:rsidP="00276743">
      <w:pPr>
        <w:pStyle w:val="NormalWeb"/>
        <w:jc w:val="both"/>
        <w:rPr>
          <w:b/>
          <w:sz w:val="22"/>
          <w:szCs w:val="22"/>
        </w:rPr>
      </w:pPr>
      <w:r>
        <w:rPr>
          <w:rFonts w:ascii="Arial" w:hAnsi="Arial" w:cs="Arial"/>
          <w:b/>
          <w:sz w:val="22"/>
          <w:szCs w:val="22"/>
        </w:rPr>
        <w:t>Job Reference Number: 40522D/G982</w:t>
      </w: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Default="00A406C8" w:rsidP="000251DA">
      <w:pPr>
        <w:rPr>
          <w:rFonts w:ascii="Arial" w:hAnsi="Arial" w:cs="Arial"/>
          <w:b/>
          <w:caps/>
          <w:sz w:val="22"/>
          <w:szCs w:val="22"/>
        </w:rPr>
      </w:pPr>
    </w:p>
    <w:p w:rsidR="00A406C8" w:rsidRPr="00527F02" w:rsidRDefault="00A406C8" w:rsidP="000251DA">
      <w:pPr>
        <w:widowControl w:val="0"/>
        <w:pBdr>
          <w:top w:val="double" w:sz="2" w:space="1" w:color="000000"/>
          <w:left w:val="double" w:sz="2" w:space="1" w:color="000000"/>
          <w:bottom w:val="double" w:sz="2" w:space="1" w:color="000000"/>
          <w:right w:val="double" w:sz="2" w:space="1" w:color="000000"/>
        </w:pBdr>
      </w:pPr>
    </w:p>
    <w:p w:rsidR="00A406C8" w:rsidRPr="00527F02" w:rsidRDefault="00A406C8" w:rsidP="000251DA">
      <w:pPr>
        <w:widowControl w:val="0"/>
        <w:pBdr>
          <w:top w:val="double" w:sz="2" w:space="1" w:color="000000"/>
          <w:left w:val="double" w:sz="2" w:space="1" w:color="000000"/>
          <w:bottom w:val="double" w:sz="2" w:space="1" w:color="000000"/>
          <w:right w:val="double" w:sz="2" w:space="1" w:color="000000"/>
        </w:pBdr>
      </w:pPr>
    </w:p>
    <w:p w:rsidR="00A406C8" w:rsidRPr="00527F02" w:rsidRDefault="00A406C8" w:rsidP="000251DA">
      <w:pPr>
        <w:widowControl w:val="0"/>
        <w:pBdr>
          <w:top w:val="double" w:sz="2" w:space="1" w:color="000000"/>
          <w:left w:val="double" w:sz="2" w:space="1" w:color="000000"/>
          <w:bottom w:val="double" w:sz="2" w:space="1" w:color="000000"/>
          <w:right w:val="double" w:sz="2" w:space="1" w:color="000000"/>
        </w:pBdr>
      </w:pPr>
    </w:p>
    <w:p w:rsidR="00A406C8" w:rsidRPr="00527F02" w:rsidRDefault="00A406C8" w:rsidP="000251DA">
      <w:pPr>
        <w:widowControl w:val="0"/>
        <w:pBdr>
          <w:top w:val="double" w:sz="2" w:space="1" w:color="000000"/>
          <w:left w:val="double" w:sz="2" w:space="1" w:color="000000"/>
          <w:bottom w:val="double" w:sz="2" w:space="1" w:color="000000"/>
          <w:right w:val="double" w:sz="2" w:space="1" w:color="000000"/>
        </w:pBdr>
        <w:rPr>
          <w:b/>
          <w:bCs/>
        </w:rPr>
      </w:pPr>
    </w:p>
    <w:p w:rsidR="00A406C8" w:rsidRPr="00527F02" w:rsidRDefault="00A406C8" w:rsidP="000251DA">
      <w:pPr>
        <w:widowControl w:val="0"/>
        <w:pBdr>
          <w:top w:val="double" w:sz="2" w:space="1" w:color="000000"/>
          <w:left w:val="double" w:sz="2" w:space="1" w:color="000000"/>
          <w:bottom w:val="double" w:sz="2" w:space="1" w:color="000000"/>
          <w:right w:val="double" w:sz="2" w:space="1" w:color="000000"/>
        </w:pBdr>
        <w:rPr>
          <w:b/>
          <w:bCs/>
        </w:rPr>
      </w:pPr>
    </w:p>
    <w:p w:rsidR="00A406C8" w:rsidRPr="00527F02" w:rsidRDefault="00A406C8" w:rsidP="000251DA">
      <w:pPr>
        <w:widowControl w:val="0"/>
        <w:pBdr>
          <w:top w:val="double" w:sz="2" w:space="1" w:color="000000"/>
          <w:left w:val="double" w:sz="2" w:space="1" w:color="000000"/>
          <w:bottom w:val="double" w:sz="2" w:space="1" w:color="000000"/>
          <w:right w:val="double" w:sz="2" w:space="1" w:color="000000"/>
        </w:pBdr>
        <w:rPr>
          <w:b/>
          <w:bCs/>
        </w:rPr>
      </w:pPr>
    </w:p>
    <w:p w:rsidR="00A406C8" w:rsidRPr="00527F02" w:rsidRDefault="00A406C8" w:rsidP="000251DA">
      <w:pPr>
        <w:widowControl w:val="0"/>
        <w:pBdr>
          <w:top w:val="double" w:sz="2" w:space="1" w:color="000000"/>
          <w:left w:val="double" w:sz="2" w:space="1" w:color="000000"/>
          <w:bottom w:val="double" w:sz="2" w:space="1" w:color="000000"/>
          <w:right w:val="double" w:sz="2" w:space="1" w:color="000000"/>
        </w:pBdr>
        <w:rPr>
          <w:b/>
          <w:bCs/>
        </w:rPr>
      </w:pPr>
    </w:p>
    <w:p w:rsidR="00A406C8" w:rsidRPr="00527F02" w:rsidRDefault="003916AE" w:rsidP="000251DA">
      <w:pPr>
        <w:widowControl w:val="0"/>
        <w:pBdr>
          <w:top w:val="double" w:sz="2" w:space="1" w:color="000000"/>
          <w:left w:val="double" w:sz="2" w:space="1" w:color="000000"/>
          <w:bottom w:val="double" w:sz="2" w:space="1" w:color="000000"/>
          <w:right w:val="double" w:sz="2" w:space="1" w:color="000000"/>
        </w:pBdr>
        <w:jc w:val="center"/>
        <w:rPr>
          <w:b/>
          <w:bCs/>
        </w:rPr>
      </w:pPr>
      <w:r>
        <w:rPr>
          <w:noProof/>
        </w:rPr>
        <w:drawing>
          <wp:inline distT="0" distB="0" distL="0" distR="0">
            <wp:extent cx="1897380" cy="1136650"/>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7380" cy="1136650"/>
                    </a:xfrm>
                    <a:prstGeom prst="rect">
                      <a:avLst/>
                    </a:prstGeom>
                    <a:solidFill>
                      <a:srgbClr val="FFFFFF"/>
                    </a:solidFill>
                    <a:ln>
                      <a:noFill/>
                    </a:ln>
                  </pic:spPr>
                </pic:pic>
              </a:graphicData>
            </a:graphic>
          </wp:inline>
        </w:drawing>
      </w:r>
    </w:p>
    <w:p w:rsidR="00A406C8" w:rsidRPr="00527F02" w:rsidRDefault="00A406C8" w:rsidP="000251DA">
      <w:pPr>
        <w:widowControl w:val="0"/>
        <w:pBdr>
          <w:top w:val="double" w:sz="2" w:space="1" w:color="000000"/>
          <w:left w:val="double" w:sz="2" w:space="1" w:color="000000"/>
          <w:bottom w:val="double" w:sz="2" w:space="1" w:color="000000"/>
          <w:right w:val="double" w:sz="2" w:space="1" w:color="000000"/>
        </w:pBdr>
        <w:jc w:val="center"/>
        <w:rPr>
          <w:b/>
          <w:bCs/>
        </w:rPr>
      </w:pPr>
    </w:p>
    <w:p w:rsidR="00A406C8" w:rsidRPr="00527F02" w:rsidRDefault="00A406C8" w:rsidP="000251DA">
      <w:pPr>
        <w:widowControl w:val="0"/>
        <w:pBdr>
          <w:top w:val="double" w:sz="2" w:space="1" w:color="000000"/>
          <w:left w:val="double" w:sz="2" w:space="1" w:color="000000"/>
          <w:bottom w:val="double" w:sz="2" w:space="1" w:color="000000"/>
          <w:right w:val="double" w:sz="2" w:space="1" w:color="000000"/>
        </w:pBdr>
        <w:jc w:val="center"/>
        <w:rPr>
          <w:b/>
          <w:bCs/>
        </w:rPr>
      </w:pPr>
    </w:p>
    <w:p w:rsidR="00A406C8" w:rsidRPr="00B57A75" w:rsidRDefault="00A406C8" w:rsidP="000251DA">
      <w:pPr>
        <w:widowControl w:val="0"/>
        <w:pBdr>
          <w:top w:val="double" w:sz="2" w:space="1" w:color="000000"/>
          <w:left w:val="double" w:sz="2" w:space="1" w:color="000000"/>
          <w:bottom w:val="double" w:sz="2" w:space="1" w:color="000000"/>
          <w:right w:val="double" w:sz="2" w:space="1" w:color="000000"/>
        </w:pBdr>
        <w:jc w:val="center"/>
        <w:rPr>
          <w:rFonts w:ascii="Arial" w:hAnsi="Arial" w:cs="Arial"/>
          <w:b/>
          <w:bCs/>
        </w:rPr>
      </w:pPr>
      <w:r w:rsidRPr="00B57A75">
        <w:rPr>
          <w:rFonts w:ascii="Arial" w:hAnsi="Arial" w:cs="Arial"/>
          <w:b/>
          <w:bCs/>
        </w:rPr>
        <w:t xml:space="preserve">NHS GREATER </w:t>
      </w:r>
      <w:smartTag w:uri="urn:schemas-microsoft-com:office:smarttags" w:element="place">
        <w:r w:rsidRPr="00B57A75">
          <w:rPr>
            <w:rFonts w:ascii="Arial" w:hAnsi="Arial" w:cs="Arial"/>
            <w:b/>
            <w:bCs/>
          </w:rPr>
          <w:t>GLASGOW</w:t>
        </w:r>
      </w:smartTag>
      <w:r w:rsidRPr="00B57A75">
        <w:rPr>
          <w:rFonts w:ascii="Arial" w:hAnsi="Arial" w:cs="Arial"/>
          <w:b/>
          <w:bCs/>
        </w:rPr>
        <w:t xml:space="preserve"> AND </w:t>
      </w:r>
      <w:smartTag w:uri="urn:schemas-microsoft-com:office:smarttags" w:element="place">
        <w:r w:rsidRPr="00B57A75">
          <w:rPr>
            <w:rFonts w:ascii="Arial" w:hAnsi="Arial" w:cs="Arial"/>
            <w:b/>
            <w:bCs/>
          </w:rPr>
          <w:t>CLYDE</w:t>
        </w:r>
      </w:smartTag>
    </w:p>
    <w:p w:rsidR="00A406C8" w:rsidRPr="00B57A75" w:rsidRDefault="00A406C8" w:rsidP="000251DA">
      <w:pPr>
        <w:widowControl w:val="0"/>
        <w:pBdr>
          <w:top w:val="double" w:sz="2" w:space="1" w:color="000000"/>
          <w:left w:val="double" w:sz="2" w:space="1" w:color="000000"/>
          <w:bottom w:val="double" w:sz="2" w:space="1" w:color="000000"/>
          <w:right w:val="double" w:sz="2" w:space="1" w:color="000000"/>
        </w:pBdr>
        <w:jc w:val="center"/>
        <w:rPr>
          <w:rFonts w:ascii="Arial" w:hAnsi="Arial" w:cs="Arial"/>
          <w:b/>
          <w:bCs/>
        </w:rPr>
      </w:pPr>
    </w:p>
    <w:p w:rsidR="00A406C8" w:rsidRPr="00B57A75" w:rsidRDefault="00A406C8" w:rsidP="000251DA">
      <w:pPr>
        <w:widowControl w:val="0"/>
        <w:pBdr>
          <w:top w:val="double" w:sz="2" w:space="1" w:color="000000"/>
          <w:left w:val="double" w:sz="2" w:space="1" w:color="000000"/>
          <w:bottom w:val="double" w:sz="2" w:space="1" w:color="000000"/>
          <w:right w:val="double" w:sz="2" w:space="1" w:color="000000"/>
        </w:pBdr>
        <w:jc w:val="center"/>
        <w:rPr>
          <w:rFonts w:ascii="Arial" w:hAnsi="Arial" w:cs="Arial"/>
          <w:b/>
          <w:bCs/>
        </w:rPr>
      </w:pPr>
      <w:r w:rsidRPr="00B57A75">
        <w:rPr>
          <w:rFonts w:ascii="Arial" w:hAnsi="Arial" w:cs="Arial"/>
          <w:b/>
          <w:bCs/>
        </w:rPr>
        <w:t>DIAGNOSTICS DIRECTORATE</w:t>
      </w:r>
    </w:p>
    <w:p w:rsidR="00A406C8" w:rsidRPr="00B57A75" w:rsidRDefault="00A406C8" w:rsidP="000251DA">
      <w:pPr>
        <w:widowControl w:val="0"/>
        <w:pBdr>
          <w:top w:val="double" w:sz="2" w:space="1" w:color="000000"/>
          <w:left w:val="double" w:sz="2" w:space="1" w:color="000000"/>
          <w:bottom w:val="double" w:sz="2" w:space="1" w:color="000000"/>
          <w:right w:val="double" w:sz="2" w:space="1" w:color="000000"/>
        </w:pBdr>
        <w:jc w:val="center"/>
        <w:rPr>
          <w:rFonts w:ascii="Arial" w:hAnsi="Arial" w:cs="Arial"/>
          <w:b/>
          <w:bCs/>
        </w:rPr>
      </w:pPr>
    </w:p>
    <w:p w:rsidR="00A406C8" w:rsidRPr="00B57A75" w:rsidRDefault="00A406C8" w:rsidP="000251DA">
      <w:pPr>
        <w:widowControl w:val="0"/>
        <w:pBdr>
          <w:top w:val="double" w:sz="2" w:space="1" w:color="000000"/>
          <w:left w:val="double" w:sz="2" w:space="1" w:color="000000"/>
          <w:bottom w:val="double" w:sz="2" w:space="1" w:color="000000"/>
          <w:right w:val="double" w:sz="2" w:space="1" w:color="000000"/>
        </w:pBdr>
        <w:jc w:val="center"/>
        <w:rPr>
          <w:rFonts w:ascii="Arial" w:hAnsi="Arial" w:cs="Arial"/>
          <w:b/>
          <w:bCs/>
        </w:rPr>
      </w:pPr>
      <w:r>
        <w:rPr>
          <w:rFonts w:ascii="Arial" w:hAnsi="Arial" w:cs="Arial"/>
          <w:b/>
          <w:bCs/>
        </w:rPr>
        <w:t>CANDIDATE INFORMATION</w:t>
      </w:r>
      <w:r w:rsidRPr="00B57A75">
        <w:rPr>
          <w:rFonts w:ascii="Arial" w:hAnsi="Arial" w:cs="Arial"/>
          <w:b/>
          <w:bCs/>
        </w:rPr>
        <w:t xml:space="preserve"> PACK</w:t>
      </w:r>
    </w:p>
    <w:p w:rsidR="00A406C8" w:rsidRPr="00B57A75" w:rsidRDefault="00A406C8" w:rsidP="000251DA">
      <w:pPr>
        <w:widowControl w:val="0"/>
        <w:pBdr>
          <w:top w:val="double" w:sz="2" w:space="1" w:color="000000"/>
          <w:left w:val="double" w:sz="2" w:space="1" w:color="000000"/>
          <w:bottom w:val="double" w:sz="2" w:space="1" w:color="000000"/>
          <w:right w:val="double" w:sz="2" w:space="1" w:color="000000"/>
        </w:pBdr>
        <w:jc w:val="center"/>
        <w:rPr>
          <w:rFonts w:ascii="Arial" w:hAnsi="Arial" w:cs="Arial"/>
          <w:b/>
          <w:bCs/>
        </w:rPr>
      </w:pPr>
    </w:p>
    <w:p w:rsidR="00A406C8" w:rsidRPr="00B57A75" w:rsidRDefault="00A406C8" w:rsidP="000251DA">
      <w:pPr>
        <w:widowControl w:val="0"/>
        <w:pBdr>
          <w:top w:val="double" w:sz="2" w:space="1" w:color="000000"/>
          <w:left w:val="double" w:sz="2" w:space="1" w:color="000000"/>
          <w:bottom w:val="double" w:sz="2" w:space="1" w:color="000000"/>
          <w:right w:val="double" w:sz="2" w:space="1" w:color="000000"/>
        </w:pBdr>
        <w:jc w:val="center"/>
        <w:rPr>
          <w:rFonts w:ascii="Arial" w:hAnsi="Arial" w:cs="Arial"/>
          <w:b/>
          <w:bCs/>
        </w:rPr>
      </w:pPr>
      <w:r w:rsidRPr="00B57A75">
        <w:rPr>
          <w:rFonts w:ascii="Arial" w:hAnsi="Arial" w:cs="Arial"/>
          <w:b/>
          <w:bCs/>
        </w:rPr>
        <w:t>FOR THE POST OF</w:t>
      </w:r>
    </w:p>
    <w:p w:rsidR="00A406C8" w:rsidRPr="00B57A75" w:rsidRDefault="00A406C8" w:rsidP="000251DA">
      <w:pPr>
        <w:widowControl w:val="0"/>
        <w:pBdr>
          <w:top w:val="double" w:sz="2" w:space="1" w:color="000000"/>
          <w:left w:val="double" w:sz="2" w:space="1" w:color="000000"/>
          <w:bottom w:val="double" w:sz="2" w:space="1" w:color="000000"/>
          <w:right w:val="double" w:sz="2" w:space="1" w:color="000000"/>
        </w:pBdr>
        <w:jc w:val="center"/>
        <w:rPr>
          <w:rFonts w:ascii="Arial" w:hAnsi="Arial" w:cs="Arial"/>
          <w:b/>
          <w:bCs/>
        </w:rPr>
      </w:pPr>
    </w:p>
    <w:p w:rsidR="00A406C8" w:rsidRPr="00B57A75" w:rsidRDefault="00A406C8" w:rsidP="00051AF7">
      <w:pPr>
        <w:widowControl w:val="0"/>
        <w:pBdr>
          <w:top w:val="double" w:sz="2" w:space="1" w:color="000000"/>
          <w:left w:val="double" w:sz="2" w:space="1" w:color="000000"/>
          <w:bottom w:val="double" w:sz="2" w:space="1" w:color="000000"/>
          <w:right w:val="double" w:sz="2" w:space="1" w:color="000000"/>
        </w:pBdr>
        <w:jc w:val="center"/>
        <w:rPr>
          <w:rFonts w:ascii="Arial" w:hAnsi="Arial" w:cs="Arial"/>
          <w:b/>
          <w:bCs/>
        </w:rPr>
      </w:pPr>
      <w:r w:rsidRPr="00B57A75">
        <w:rPr>
          <w:rFonts w:ascii="Arial" w:hAnsi="Arial" w:cs="Arial"/>
          <w:b/>
          <w:bCs/>
        </w:rPr>
        <w:t>CONSULTANT</w:t>
      </w:r>
      <w:r>
        <w:rPr>
          <w:rFonts w:ascii="Arial" w:hAnsi="Arial" w:cs="Arial"/>
          <w:b/>
          <w:bCs/>
        </w:rPr>
        <w:t xml:space="preserve"> DIAGNOSTIC </w:t>
      </w:r>
      <w:r w:rsidRPr="00B57A75">
        <w:rPr>
          <w:rFonts w:ascii="Arial" w:hAnsi="Arial" w:cs="Arial"/>
          <w:b/>
          <w:bCs/>
        </w:rPr>
        <w:t>NEURORADIOLOGIST</w:t>
      </w:r>
    </w:p>
    <w:p w:rsidR="00A406C8" w:rsidRPr="00527F02" w:rsidRDefault="00A406C8" w:rsidP="000251DA">
      <w:pPr>
        <w:widowControl w:val="0"/>
        <w:pBdr>
          <w:top w:val="double" w:sz="2" w:space="1" w:color="000000"/>
          <w:left w:val="double" w:sz="2" w:space="1" w:color="000000"/>
          <w:bottom w:val="double" w:sz="2" w:space="1" w:color="000000"/>
          <w:right w:val="double" w:sz="2" w:space="1" w:color="000000"/>
        </w:pBdr>
        <w:rPr>
          <w:b/>
          <w:bCs/>
        </w:rPr>
      </w:pPr>
    </w:p>
    <w:p w:rsidR="00A406C8" w:rsidRPr="00B57A75" w:rsidRDefault="00A406C8" w:rsidP="000251DA">
      <w:pPr>
        <w:widowControl w:val="0"/>
        <w:pBdr>
          <w:top w:val="double" w:sz="2" w:space="1" w:color="000000"/>
          <w:left w:val="double" w:sz="2" w:space="1" w:color="000000"/>
          <w:bottom w:val="double" w:sz="2" w:space="1" w:color="000000"/>
          <w:right w:val="double" w:sz="2" w:space="1" w:color="000000"/>
        </w:pBdr>
        <w:rPr>
          <w:rFonts w:ascii="Arial" w:hAnsi="Arial" w:cs="Arial"/>
          <w:b/>
          <w:bCs/>
        </w:rPr>
      </w:pPr>
    </w:p>
    <w:p w:rsidR="00A406C8" w:rsidRPr="00B57A75" w:rsidRDefault="00A406C8" w:rsidP="000251DA">
      <w:pPr>
        <w:widowControl w:val="0"/>
        <w:pBdr>
          <w:top w:val="double" w:sz="2" w:space="1" w:color="000000"/>
          <w:left w:val="double" w:sz="2" w:space="1" w:color="000000"/>
          <w:bottom w:val="double" w:sz="2" w:space="1" w:color="000000"/>
          <w:right w:val="double" w:sz="2" w:space="1" w:color="000000"/>
        </w:pBdr>
        <w:rPr>
          <w:rFonts w:ascii="Arial" w:hAnsi="Arial" w:cs="Arial"/>
          <w:b/>
          <w:bCs/>
        </w:rPr>
      </w:pPr>
    </w:p>
    <w:p w:rsidR="00A406C8" w:rsidRPr="00B57A75" w:rsidRDefault="00A406C8" w:rsidP="000251DA">
      <w:pPr>
        <w:widowControl w:val="0"/>
        <w:pBdr>
          <w:top w:val="double" w:sz="2" w:space="1" w:color="000000"/>
          <w:left w:val="double" w:sz="2" w:space="1" w:color="000000"/>
          <w:bottom w:val="double" w:sz="2" w:space="1" w:color="000000"/>
          <w:right w:val="double" w:sz="2" w:space="1" w:color="000000"/>
        </w:pBdr>
        <w:rPr>
          <w:rFonts w:ascii="Arial" w:hAnsi="Arial" w:cs="Arial"/>
          <w:b/>
          <w:bCs/>
        </w:rPr>
      </w:pPr>
    </w:p>
    <w:p w:rsidR="00A406C8" w:rsidRPr="00B57A75" w:rsidRDefault="00A406C8" w:rsidP="000251DA">
      <w:pPr>
        <w:widowControl w:val="0"/>
        <w:pBdr>
          <w:top w:val="double" w:sz="2" w:space="1" w:color="000000"/>
          <w:left w:val="double" w:sz="2" w:space="1" w:color="000000"/>
          <w:bottom w:val="double" w:sz="2" w:space="1" w:color="000000"/>
          <w:right w:val="double" w:sz="2" w:space="1" w:color="000000"/>
        </w:pBdr>
        <w:rPr>
          <w:rFonts w:ascii="Arial" w:hAnsi="Arial" w:cs="Arial"/>
          <w:b/>
          <w:bCs/>
        </w:rPr>
      </w:pPr>
    </w:p>
    <w:p w:rsidR="00A406C8" w:rsidRPr="00B57A75" w:rsidRDefault="00A406C8" w:rsidP="000251DA">
      <w:pPr>
        <w:widowControl w:val="0"/>
        <w:pBdr>
          <w:top w:val="double" w:sz="2" w:space="1" w:color="000000"/>
          <w:left w:val="double" w:sz="2" w:space="1" w:color="000000"/>
          <w:bottom w:val="double" w:sz="2" w:space="1" w:color="000000"/>
          <w:right w:val="double" w:sz="2" w:space="1" w:color="000000"/>
        </w:pBdr>
        <w:rPr>
          <w:rFonts w:ascii="Arial" w:hAnsi="Arial" w:cs="Arial"/>
        </w:rPr>
      </w:pPr>
    </w:p>
    <w:p w:rsidR="00A406C8" w:rsidRPr="00B57A75" w:rsidRDefault="00A406C8" w:rsidP="000251DA">
      <w:pPr>
        <w:widowControl w:val="0"/>
        <w:pBdr>
          <w:top w:val="double" w:sz="2" w:space="1" w:color="000000"/>
          <w:left w:val="double" w:sz="2" w:space="1" w:color="000000"/>
          <w:bottom w:val="double" w:sz="2" w:space="1" w:color="000000"/>
          <w:right w:val="double" w:sz="2" w:space="1" w:color="000000"/>
        </w:pBdr>
        <w:rPr>
          <w:rFonts w:ascii="Arial" w:hAnsi="Arial" w:cs="Arial"/>
        </w:rPr>
      </w:pPr>
    </w:p>
    <w:p w:rsidR="00A406C8" w:rsidRPr="00B57A75" w:rsidRDefault="00A406C8" w:rsidP="000251DA">
      <w:pPr>
        <w:widowControl w:val="0"/>
        <w:pBdr>
          <w:top w:val="double" w:sz="2" w:space="1" w:color="000000"/>
          <w:left w:val="double" w:sz="2" w:space="1" w:color="000000"/>
          <w:bottom w:val="double" w:sz="2" w:space="1" w:color="000000"/>
          <w:right w:val="double" w:sz="2" w:space="1" w:color="000000"/>
        </w:pBdr>
        <w:rPr>
          <w:rFonts w:ascii="Arial" w:hAnsi="Arial" w:cs="Arial"/>
        </w:rPr>
      </w:pPr>
    </w:p>
    <w:p w:rsidR="00A406C8" w:rsidRPr="00B57A75" w:rsidRDefault="00A406C8" w:rsidP="000251DA">
      <w:pPr>
        <w:widowControl w:val="0"/>
        <w:pBdr>
          <w:top w:val="double" w:sz="2" w:space="1" w:color="000000"/>
          <w:left w:val="double" w:sz="2" w:space="1" w:color="000000"/>
          <w:bottom w:val="double" w:sz="2" w:space="1" w:color="000000"/>
          <w:right w:val="double" w:sz="2" w:space="1" w:color="000000"/>
        </w:pBdr>
        <w:rPr>
          <w:rFonts w:ascii="Arial" w:hAnsi="Arial" w:cs="Arial"/>
        </w:rPr>
      </w:pPr>
    </w:p>
    <w:p w:rsidR="00A406C8" w:rsidRPr="00B57A75" w:rsidRDefault="00A406C8" w:rsidP="000251DA">
      <w:pPr>
        <w:widowControl w:val="0"/>
        <w:pBdr>
          <w:top w:val="double" w:sz="2" w:space="1" w:color="000000"/>
          <w:left w:val="double" w:sz="2" w:space="1" w:color="000000"/>
          <w:bottom w:val="double" w:sz="2" w:space="1" w:color="000000"/>
          <w:right w:val="double" w:sz="2" w:space="1" w:color="000000"/>
        </w:pBdr>
        <w:rPr>
          <w:rFonts w:ascii="Arial" w:hAnsi="Arial" w:cs="Arial"/>
        </w:rPr>
      </w:pPr>
    </w:p>
    <w:p w:rsidR="00A406C8" w:rsidRPr="00B57A75" w:rsidRDefault="00A406C8" w:rsidP="000251DA">
      <w:pPr>
        <w:widowControl w:val="0"/>
        <w:pBdr>
          <w:top w:val="double" w:sz="2" w:space="1" w:color="000000"/>
          <w:left w:val="double" w:sz="2" w:space="1" w:color="000000"/>
          <w:bottom w:val="double" w:sz="2" w:space="1" w:color="000000"/>
          <w:right w:val="double" w:sz="2" w:space="1" w:color="000000"/>
        </w:pBdr>
        <w:rPr>
          <w:rFonts w:ascii="Arial" w:hAnsi="Arial" w:cs="Arial"/>
        </w:rPr>
      </w:pPr>
    </w:p>
    <w:p w:rsidR="00A406C8" w:rsidRPr="00B57A75" w:rsidRDefault="00A406C8" w:rsidP="000251DA">
      <w:pPr>
        <w:widowControl w:val="0"/>
        <w:pBdr>
          <w:top w:val="double" w:sz="2" w:space="1" w:color="000000"/>
          <w:left w:val="double" w:sz="2" w:space="1" w:color="000000"/>
          <w:bottom w:val="double" w:sz="2" w:space="1" w:color="000000"/>
          <w:right w:val="double" w:sz="2" w:space="1" w:color="000000"/>
        </w:pBdr>
        <w:rPr>
          <w:rFonts w:ascii="Arial" w:hAnsi="Arial" w:cs="Arial"/>
        </w:rPr>
      </w:pPr>
    </w:p>
    <w:p w:rsidR="00A406C8" w:rsidRPr="00B57A75" w:rsidRDefault="00A406C8" w:rsidP="000251DA">
      <w:pPr>
        <w:widowControl w:val="0"/>
        <w:pBdr>
          <w:top w:val="double" w:sz="2" w:space="1" w:color="000000"/>
          <w:left w:val="double" w:sz="2" w:space="1" w:color="000000"/>
          <w:bottom w:val="double" w:sz="2" w:space="1" w:color="000000"/>
          <w:right w:val="double" w:sz="2" w:space="1" w:color="000000"/>
        </w:pBdr>
        <w:rPr>
          <w:rFonts w:ascii="Arial" w:hAnsi="Arial" w:cs="Arial"/>
        </w:rPr>
      </w:pPr>
    </w:p>
    <w:p w:rsidR="00A406C8" w:rsidRPr="00B57A75" w:rsidRDefault="00A406C8" w:rsidP="000251DA">
      <w:pPr>
        <w:rPr>
          <w:rFonts w:ascii="Arial" w:hAnsi="Arial" w:cs="Arial"/>
          <w:b/>
          <w:bCs/>
        </w:rPr>
      </w:pPr>
    </w:p>
    <w:p w:rsidR="00A406C8" w:rsidRDefault="00A406C8" w:rsidP="000251DA">
      <w:pPr>
        <w:rPr>
          <w:rFonts w:ascii="Arial" w:hAnsi="Arial" w:cs="Arial"/>
          <w:b/>
          <w:bCs/>
        </w:rPr>
      </w:pPr>
      <w:r w:rsidRPr="00B57A75">
        <w:rPr>
          <w:rFonts w:ascii="Arial" w:hAnsi="Arial" w:cs="Arial"/>
          <w:b/>
          <w:bCs/>
        </w:rPr>
        <w:br w:type="page"/>
      </w:r>
    </w:p>
    <w:p w:rsidR="00A406C8" w:rsidRDefault="00A406C8" w:rsidP="000251DA">
      <w:pPr>
        <w:rPr>
          <w:rFonts w:ascii="Arial" w:hAnsi="Arial" w:cs="Arial"/>
          <w:b/>
          <w:bCs/>
        </w:rPr>
      </w:pPr>
    </w:p>
    <w:p w:rsidR="00A406C8" w:rsidRPr="00205099" w:rsidRDefault="00A406C8" w:rsidP="000251DA">
      <w:pPr>
        <w:rPr>
          <w:rFonts w:ascii="Arial" w:hAnsi="Arial" w:cs="Arial"/>
          <w:b/>
          <w:bCs/>
          <w:sz w:val="22"/>
          <w:szCs w:val="22"/>
        </w:rPr>
      </w:pPr>
      <w:r w:rsidRPr="00205099">
        <w:rPr>
          <w:rFonts w:ascii="Arial" w:hAnsi="Arial" w:cs="Arial"/>
          <w:b/>
          <w:bCs/>
          <w:sz w:val="22"/>
          <w:szCs w:val="22"/>
        </w:rPr>
        <w:t>1.</w:t>
      </w:r>
      <w:r w:rsidRPr="00205099">
        <w:rPr>
          <w:rFonts w:ascii="Arial" w:hAnsi="Arial" w:cs="Arial"/>
          <w:b/>
          <w:bCs/>
          <w:sz w:val="22"/>
          <w:szCs w:val="22"/>
        </w:rPr>
        <w:tab/>
        <w:t xml:space="preserve">Glasgow – </w:t>
      </w:r>
      <w:smartTag w:uri="urn:schemas-microsoft-com:office:smarttags" w:element="place">
        <w:r w:rsidRPr="00205099">
          <w:rPr>
            <w:rFonts w:ascii="Arial" w:hAnsi="Arial" w:cs="Arial"/>
            <w:b/>
            <w:bCs/>
            <w:sz w:val="22"/>
            <w:szCs w:val="22"/>
          </w:rPr>
          <w:t>A Fantastic Place</w:t>
        </w:r>
      </w:smartTag>
      <w:r w:rsidRPr="00205099">
        <w:rPr>
          <w:rFonts w:ascii="Arial" w:hAnsi="Arial" w:cs="Arial"/>
          <w:b/>
          <w:bCs/>
          <w:sz w:val="22"/>
          <w:szCs w:val="22"/>
        </w:rPr>
        <w:t xml:space="preserve"> to Live and Work</w:t>
      </w:r>
    </w:p>
    <w:p w:rsidR="00A406C8" w:rsidRPr="00205099" w:rsidRDefault="00A406C8" w:rsidP="000251DA">
      <w:pPr>
        <w:widowControl w:val="0"/>
        <w:rPr>
          <w:rFonts w:ascii="Arial" w:hAnsi="Arial" w:cs="Arial"/>
          <w:sz w:val="22"/>
          <w:szCs w:val="22"/>
        </w:rPr>
      </w:pPr>
    </w:p>
    <w:p w:rsidR="00A406C8" w:rsidRPr="00205099" w:rsidRDefault="00A406C8" w:rsidP="00276743">
      <w:pPr>
        <w:jc w:val="both"/>
        <w:rPr>
          <w:rFonts w:ascii="Arial" w:hAnsi="Arial" w:cs="Arial"/>
          <w:sz w:val="22"/>
          <w:szCs w:val="22"/>
        </w:rPr>
      </w:pPr>
      <w:r w:rsidRPr="00205099">
        <w:rPr>
          <w:rFonts w:ascii="Arial" w:hAnsi="Arial" w:cs="Arial"/>
          <w:sz w:val="22"/>
          <w:szCs w:val="22"/>
        </w:rPr>
        <w:t xml:space="preserve">Glasgow has a wealth of attractions including some of the UK's finest Victorian architecture, internationally acclaimed museums, galleries and cultural venues all thriving in a unique cosmopolitan atmosphere. The renaissance of </w:t>
      </w:r>
      <w:smartTag w:uri="urn:schemas-microsoft-com:office:smarttags" w:element="place">
        <w:r w:rsidRPr="00205099">
          <w:rPr>
            <w:rFonts w:ascii="Arial" w:hAnsi="Arial" w:cs="Arial"/>
            <w:sz w:val="22"/>
            <w:szCs w:val="22"/>
          </w:rPr>
          <w:t>Glasgow</w:t>
        </w:r>
      </w:smartTag>
      <w:r w:rsidRPr="00205099">
        <w:rPr>
          <w:rFonts w:ascii="Arial" w:hAnsi="Arial" w:cs="Arial"/>
          <w:sz w:val="22"/>
          <w:szCs w:val="22"/>
        </w:rPr>
        <w:t xml:space="preserve"> over the last two decades is an urban success story to which many major </w:t>
      </w:r>
      <w:smartTag w:uri="urn:schemas-microsoft-com:office:smarttags" w:element="place">
        <w:r w:rsidRPr="00205099">
          <w:rPr>
            <w:rFonts w:ascii="Arial" w:hAnsi="Arial" w:cs="Arial"/>
            <w:sz w:val="22"/>
            <w:szCs w:val="22"/>
          </w:rPr>
          <w:t>UK</w:t>
        </w:r>
      </w:smartTag>
      <w:r w:rsidRPr="00205099">
        <w:rPr>
          <w:rFonts w:ascii="Arial" w:hAnsi="Arial" w:cs="Arial"/>
          <w:sz w:val="22"/>
          <w:szCs w:val="22"/>
        </w:rPr>
        <w:t xml:space="preserve"> and European cities aspire. </w:t>
      </w:r>
    </w:p>
    <w:p w:rsidR="00A406C8" w:rsidRPr="00205099" w:rsidRDefault="00A406C8" w:rsidP="00276743">
      <w:pPr>
        <w:jc w:val="both"/>
        <w:rPr>
          <w:rFonts w:ascii="Arial" w:hAnsi="Arial" w:cs="Arial"/>
          <w:sz w:val="22"/>
          <w:szCs w:val="22"/>
        </w:rPr>
      </w:pPr>
      <w:r w:rsidRPr="00205099">
        <w:rPr>
          <w:rFonts w:ascii="Arial" w:hAnsi="Arial" w:cs="Arial"/>
          <w:sz w:val="22"/>
          <w:szCs w:val="22"/>
        </w:rPr>
        <w:t xml:space="preserve">   </w:t>
      </w:r>
    </w:p>
    <w:p w:rsidR="00A406C8" w:rsidRPr="00205099" w:rsidRDefault="00A406C8" w:rsidP="00276743">
      <w:pPr>
        <w:jc w:val="both"/>
        <w:rPr>
          <w:rFonts w:ascii="Arial" w:hAnsi="Arial" w:cs="Arial"/>
          <w:sz w:val="22"/>
          <w:szCs w:val="22"/>
        </w:rPr>
      </w:pPr>
      <w:smartTag w:uri="urn:schemas-microsoft-com:office:smarttags" w:element="place">
        <w:r w:rsidRPr="00205099">
          <w:rPr>
            <w:rFonts w:ascii="Arial" w:hAnsi="Arial" w:cs="Arial"/>
            <w:sz w:val="22"/>
            <w:szCs w:val="22"/>
          </w:rPr>
          <w:t>Glasgow</w:t>
        </w:r>
      </w:smartTag>
      <w:r w:rsidRPr="00205099">
        <w:rPr>
          <w:rFonts w:ascii="Arial" w:hAnsi="Arial" w:cs="Arial"/>
          <w:sz w:val="22"/>
          <w:szCs w:val="22"/>
        </w:rPr>
        <w:t xml:space="preserve"> is now one of </w:t>
      </w:r>
      <w:smartTag w:uri="urn:schemas-microsoft-com:office:smarttags" w:element="place">
        <w:r w:rsidRPr="00205099">
          <w:rPr>
            <w:rFonts w:ascii="Arial" w:hAnsi="Arial" w:cs="Arial"/>
            <w:sz w:val="22"/>
            <w:szCs w:val="22"/>
          </w:rPr>
          <w:t>Europe</w:t>
        </w:r>
      </w:smartTag>
      <w:r w:rsidRPr="00205099">
        <w:rPr>
          <w:rFonts w:ascii="Arial" w:hAnsi="Arial" w:cs="Arial"/>
          <w:sz w:val="22"/>
          <w:szCs w:val="22"/>
        </w:rPr>
        <w:t xml:space="preserve">'s top cultural capitals with a complete all year calendar of festivals and events. Native Glaswegians and visitors enjoy widely acclaimed bars and first class restaurants nestling within the best commercial shopping district outside </w:t>
      </w:r>
      <w:smartTag w:uri="urn:schemas-microsoft-com:office:smarttags" w:element="place">
        <w:r w:rsidRPr="00205099">
          <w:rPr>
            <w:rFonts w:ascii="Arial" w:hAnsi="Arial" w:cs="Arial"/>
            <w:sz w:val="22"/>
            <w:szCs w:val="22"/>
          </w:rPr>
          <w:t>London</w:t>
        </w:r>
      </w:smartTag>
      <w:r w:rsidRPr="00205099">
        <w:rPr>
          <w:rFonts w:ascii="Arial" w:hAnsi="Arial" w:cs="Arial"/>
          <w:sz w:val="22"/>
          <w:szCs w:val="22"/>
        </w:rPr>
        <w:t xml:space="preserve">. All of this is located within a stone's throw of some of the country's finest parks and gardens. </w:t>
      </w:r>
    </w:p>
    <w:p w:rsidR="00A406C8" w:rsidRPr="00205099" w:rsidRDefault="00A406C8" w:rsidP="00276743">
      <w:pPr>
        <w:jc w:val="both"/>
        <w:rPr>
          <w:rFonts w:ascii="Arial" w:hAnsi="Arial" w:cs="Arial"/>
          <w:sz w:val="22"/>
          <w:szCs w:val="22"/>
        </w:rPr>
      </w:pPr>
    </w:p>
    <w:p w:rsidR="00A406C8" w:rsidRPr="00205099" w:rsidRDefault="00A406C8" w:rsidP="00276743">
      <w:pPr>
        <w:jc w:val="both"/>
        <w:rPr>
          <w:rFonts w:ascii="Arial" w:hAnsi="Arial" w:cs="Arial"/>
          <w:sz w:val="22"/>
          <w:szCs w:val="22"/>
        </w:rPr>
      </w:pPr>
      <w:smartTag w:uri="urn:schemas-microsoft-com:office:smarttags" w:element="place">
        <w:r w:rsidRPr="00205099">
          <w:rPr>
            <w:rFonts w:ascii="Arial" w:hAnsi="Arial" w:cs="Arial"/>
            <w:sz w:val="22"/>
            <w:szCs w:val="22"/>
          </w:rPr>
          <w:t>Glasgow</w:t>
        </w:r>
      </w:smartTag>
      <w:r w:rsidRPr="00205099">
        <w:rPr>
          <w:rFonts w:ascii="Arial" w:hAnsi="Arial" w:cs="Arial"/>
          <w:sz w:val="22"/>
          <w:szCs w:val="22"/>
        </w:rPr>
        <w:t xml:space="preserve"> is the gateway to </w:t>
      </w:r>
      <w:smartTag w:uri="urn:schemas-microsoft-com:office:smarttags" w:element="place">
        <w:r w:rsidRPr="00205099">
          <w:rPr>
            <w:rFonts w:ascii="Arial" w:hAnsi="Arial" w:cs="Arial"/>
            <w:sz w:val="22"/>
            <w:szCs w:val="22"/>
          </w:rPr>
          <w:t>Scotland</w:t>
        </w:r>
      </w:smartTag>
      <w:r w:rsidRPr="00205099">
        <w:rPr>
          <w:rFonts w:ascii="Arial" w:hAnsi="Arial" w:cs="Arial"/>
          <w:sz w:val="22"/>
          <w:szCs w:val="22"/>
        </w:rPr>
        <w:t xml:space="preserve">'s most spectacular scenery, with </w:t>
      </w:r>
      <w:smartTag w:uri="urn:schemas-microsoft-com:office:smarttags" w:element="place">
        <w:r w:rsidRPr="00205099">
          <w:rPr>
            <w:rFonts w:ascii="Arial" w:hAnsi="Arial" w:cs="Arial"/>
            <w:sz w:val="22"/>
            <w:szCs w:val="22"/>
          </w:rPr>
          <w:t>Loch Lomond</w:t>
        </w:r>
      </w:smartTag>
      <w:r w:rsidRPr="00205099">
        <w:rPr>
          <w:rFonts w:ascii="Arial" w:hAnsi="Arial" w:cs="Arial"/>
          <w:sz w:val="22"/>
          <w:szCs w:val="22"/>
        </w:rPr>
        <w:t xml:space="preserve"> and the Trossachs only 40 minutes away. </w:t>
      </w:r>
      <w:smartTag w:uri="urn:schemas-microsoft-com:office:smarttags" w:element="place">
        <w:r w:rsidRPr="00205099">
          <w:rPr>
            <w:rFonts w:ascii="Arial" w:hAnsi="Arial" w:cs="Arial"/>
            <w:sz w:val="22"/>
            <w:szCs w:val="22"/>
          </w:rPr>
          <w:t>Glasgow</w:t>
        </w:r>
      </w:smartTag>
      <w:r w:rsidRPr="00205099">
        <w:rPr>
          <w:rFonts w:ascii="Arial" w:hAnsi="Arial" w:cs="Arial"/>
          <w:sz w:val="22"/>
          <w:szCs w:val="22"/>
        </w:rPr>
        <w:t xml:space="preserve"> is at the core of national rail and road networks and is served by two airports, Glasgow International (</w:t>
      </w:r>
      <w:r>
        <w:rPr>
          <w:rFonts w:ascii="Arial" w:hAnsi="Arial" w:cs="Arial"/>
          <w:sz w:val="22"/>
          <w:szCs w:val="22"/>
        </w:rPr>
        <w:t xml:space="preserve">close to </w:t>
      </w:r>
      <w:r w:rsidRPr="00205099">
        <w:rPr>
          <w:rFonts w:ascii="Arial" w:hAnsi="Arial" w:cs="Arial"/>
          <w:sz w:val="22"/>
          <w:szCs w:val="22"/>
        </w:rPr>
        <w:t xml:space="preserve">the </w:t>
      </w:r>
      <w:smartTag w:uri="urn:schemas-microsoft-com:office:smarttags" w:element="place">
        <w:smartTag w:uri="urn:schemas-microsoft-com:office:smarttags" w:element="place">
          <w:r>
            <w:rPr>
              <w:rFonts w:ascii="Arial" w:hAnsi="Arial" w:cs="Arial"/>
              <w:sz w:val="22"/>
              <w:szCs w:val="22"/>
            </w:rPr>
            <w:t>South</w:t>
          </w:r>
        </w:smartTag>
        <w:r>
          <w:rPr>
            <w:rFonts w:ascii="Arial" w:hAnsi="Arial" w:cs="Arial"/>
            <w:sz w:val="22"/>
            <w:szCs w:val="22"/>
          </w:rPr>
          <w:t xml:space="preserve"> </w:t>
        </w:r>
        <w:smartTag w:uri="urn:schemas-microsoft-com:office:smarttags" w:element="place">
          <w:r>
            <w:rPr>
              <w:rFonts w:ascii="Arial" w:hAnsi="Arial" w:cs="Arial"/>
              <w:sz w:val="22"/>
              <w:szCs w:val="22"/>
            </w:rPr>
            <w:t>Glasgow</w:t>
          </w:r>
        </w:smartTag>
        <w:r>
          <w:rPr>
            <w:rFonts w:ascii="Arial" w:hAnsi="Arial" w:cs="Arial"/>
            <w:sz w:val="22"/>
            <w:szCs w:val="22"/>
          </w:rPr>
          <w:t xml:space="preserve"> </w:t>
        </w:r>
        <w:smartTag w:uri="urn:schemas-microsoft-com:office:smarttags" w:element="place">
          <w:r>
            <w:rPr>
              <w:rFonts w:ascii="Arial" w:hAnsi="Arial" w:cs="Arial"/>
              <w:sz w:val="22"/>
              <w:szCs w:val="22"/>
            </w:rPr>
            <w:t>University</w:t>
          </w:r>
        </w:smartTag>
        <w:r>
          <w:rPr>
            <w:rFonts w:ascii="Arial" w:hAnsi="Arial" w:cs="Arial"/>
            <w:sz w:val="22"/>
            <w:szCs w:val="22"/>
          </w:rPr>
          <w:t xml:space="preserve"> </w:t>
        </w:r>
        <w:smartTag w:uri="urn:schemas-microsoft-com:office:smarttags" w:element="place">
          <w:r>
            <w:rPr>
              <w:rFonts w:ascii="Arial" w:hAnsi="Arial" w:cs="Arial"/>
              <w:sz w:val="22"/>
              <w:szCs w:val="22"/>
            </w:rPr>
            <w:t>Hospital</w:t>
          </w:r>
        </w:smartTag>
      </w:smartTag>
      <w:r w:rsidRPr="00205099">
        <w:rPr>
          <w:rFonts w:ascii="Arial" w:hAnsi="Arial" w:cs="Arial"/>
          <w:sz w:val="22"/>
          <w:szCs w:val="22"/>
        </w:rPr>
        <w:t>) and Glasgow Prestwick International (on the Ayrshire coast, south-west of the city).</w:t>
      </w:r>
    </w:p>
    <w:p w:rsidR="00A406C8" w:rsidRPr="00205099" w:rsidRDefault="00A406C8" w:rsidP="00276743">
      <w:pPr>
        <w:jc w:val="both"/>
        <w:rPr>
          <w:rFonts w:ascii="Arial" w:hAnsi="Arial" w:cs="Arial"/>
          <w:sz w:val="22"/>
          <w:szCs w:val="22"/>
        </w:rPr>
      </w:pPr>
    </w:p>
    <w:p w:rsidR="00A406C8" w:rsidRPr="00205099" w:rsidRDefault="00A406C8" w:rsidP="00276743">
      <w:pPr>
        <w:jc w:val="both"/>
        <w:rPr>
          <w:rFonts w:ascii="Arial" w:hAnsi="Arial" w:cs="Arial"/>
          <w:b/>
          <w:bCs/>
          <w:sz w:val="22"/>
          <w:szCs w:val="22"/>
        </w:rPr>
      </w:pPr>
      <w:r w:rsidRPr="00205099">
        <w:rPr>
          <w:rFonts w:ascii="Arial" w:hAnsi="Arial" w:cs="Arial"/>
          <w:b/>
          <w:bCs/>
          <w:sz w:val="22"/>
          <w:szCs w:val="22"/>
        </w:rPr>
        <w:t>2.</w:t>
      </w:r>
      <w:r w:rsidRPr="00205099">
        <w:rPr>
          <w:rFonts w:ascii="Arial" w:hAnsi="Arial" w:cs="Arial"/>
          <w:b/>
          <w:bCs/>
          <w:sz w:val="22"/>
          <w:szCs w:val="22"/>
        </w:rPr>
        <w:tab/>
        <w:t xml:space="preserve">The Hospital Modernisation Programme - The Services of Tomorrow </w:t>
      </w:r>
    </w:p>
    <w:p w:rsidR="00A406C8" w:rsidRPr="00205099" w:rsidRDefault="00A406C8" w:rsidP="00276743">
      <w:pPr>
        <w:jc w:val="both"/>
        <w:rPr>
          <w:rFonts w:ascii="Arial" w:hAnsi="Arial" w:cs="Arial"/>
          <w:b/>
          <w:bCs/>
          <w:sz w:val="22"/>
          <w:szCs w:val="22"/>
        </w:rPr>
      </w:pPr>
    </w:p>
    <w:p w:rsidR="00A406C8" w:rsidRDefault="00A406C8" w:rsidP="00276743">
      <w:pPr>
        <w:jc w:val="both"/>
        <w:rPr>
          <w:rFonts w:ascii="Arial" w:hAnsi="Arial" w:cs="Arial"/>
          <w:sz w:val="22"/>
          <w:szCs w:val="22"/>
        </w:rPr>
      </w:pPr>
      <w:r>
        <w:rPr>
          <w:rFonts w:ascii="Arial" w:hAnsi="Arial" w:cs="Arial"/>
          <w:sz w:val="22"/>
          <w:szCs w:val="22"/>
        </w:rPr>
        <w:t>T</w:t>
      </w:r>
      <w:r w:rsidRPr="00205099">
        <w:rPr>
          <w:rFonts w:ascii="Arial" w:hAnsi="Arial" w:cs="Arial"/>
          <w:sz w:val="22"/>
          <w:szCs w:val="22"/>
        </w:rPr>
        <w:t xml:space="preserve">he Diagnostics Directorate took over responsibility for all Diagnostic services in February 2006. </w:t>
      </w:r>
    </w:p>
    <w:p w:rsidR="00A406C8" w:rsidRDefault="00A406C8" w:rsidP="00276743">
      <w:pPr>
        <w:jc w:val="both"/>
        <w:rPr>
          <w:rFonts w:ascii="Arial" w:hAnsi="Arial" w:cs="Arial"/>
          <w:sz w:val="22"/>
          <w:szCs w:val="22"/>
        </w:rPr>
      </w:pPr>
    </w:p>
    <w:p w:rsidR="00A406C8" w:rsidRPr="00205099" w:rsidRDefault="00A406C8" w:rsidP="00276743">
      <w:pPr>
        <w:jc w:val="both"/>
        <w:rPr>
          <w:rFonts w:ascii="Arial" w:hAnsi="Arial" w:cs="Arial"/>
          <w:sz w:val="22"/>
          <w:szCs w:val="22"/>
        </w:rPr>
      </w:pPr>
      <w:r w:rsidRPr="00D274C5">
        <w:rPr>
          <w:rFonts w:ascii="Arial" w:hAnsi="Arial" w:cs="Arial"/>
          <w:sz w:val="22"/>
          <w:szCs w:val="22"/>
        </w:rPr>
        <w:t xml:space="preserve">A </w:t>
      </w:r>
      <w:r>
        <w:rPr>
          <w:rFonts w:ascii="Arial" w:hAnsi="Arial" w:cs="Arial"/>
          <w:sz w:val="22"/>
          <w:szCs w:val="22"/>
        </w:rPr>
        <w:t xml:space="preserve">major </w:t>
      </w:r>
      <w:r w:rsidRPr="00D274C5">
        <w:rPr>
          <w:rFonts w:ascii="Arial" w:hAnsi="Arial" w:cs="Arial"/>
          <w:sz w:val="22"/>
          <w:szCs w:val="22"/>
        </w:rPr>
        <w:t>re-organisation of NHS</w:t>
      </w:r>
      <w:r>
        <w:rPr>
          <w:rFonts w:ascii="Arial" w:hAnsi="Arial" w:cs="Arial"/>
          <w:sz w:val="22"/>
          <w:szCs w:val="22"/>
        </w:rPr>
        <w:t xml:space="preserve"> Greater Glasgow and </w:t>
      </w:r>
      <w:smartTag w:uri="urn:schemas-microsoft-com:office:smarttags" w:element="place">
        <w:r>
          <w:rPr>
            <w:rFonts w:ascii="Arial" w:hAnsi="Arial" w:cs="Arial"/>
            <w:sz w:val="22"/>
            <w:szCs w:val="22"/>
          </w:rPr>
          <w:t>Clyde</w:t>
        </w:r>
      </w:smartTag>
      <w:r>
        <w:rPr>
          <w:rFonts w:ascii="Arial" w:hAnsi="Arial" w:cs="Arial"/>
          <w:sz w:val="22"/>
          <w:szCs w:val="22"/>
        </w:rPr>
        <w:t xml:space="preserve">’s Acute Services </w:t>
      </w:r>
      <w:r w:rsidRPr="00D274C5">
        <w:rPr>
          <w:rFonts w:ascii="Arial" w:hAnsi="Arial" w:cs="Arial"/>
          <w:sz w:val="22"/>
          <w:szCs w:val="22"/>
        </w:rPr>
        <w:t xml:space="preserve">has just been completed. </w:t>
      </w:r>
      <w:r w:rsidRPr="00205099">
        <w:rPr>
          <w:rFonts w:ascii="Arial" w:hAnsi="Arial" w:cs="Arial"/>
          <w:sz w:val="22"/>
          <w:szCs w:val="22"/>
        </w:rPr>
        <w:t>The re-organisation was essential to align the organisational structure to the Acute Services Review (ASR) recommendations and support the Hospital Modernisation Programme which is transforming healthcare provision locally, regionally and nationally. More than seven hundred million pounds of investment underpins an ambitious building programme that will deliver truly world class and integrated care from the following major acute sector units</w:t>
      </w:r>
      <w:r>
        <w:rPr>
          <w:rFonts w:ascii="Arial" w:hAnsi="Arial" w:cs="Arial"/>
          <w:sz w:val="22"/>
          <w:szCs w:val="22"/>
        </w:rPr>
        <w:t xml:space="preserve">: </w:t>
      </w:r>
    </w:p>
    <w:p w:rsidR="00A406C8" w:rsidRPr="00205099" w:rsidRDefault="00A406C8" w:rsidP="00276743">
      <w:pPr>
        <w:jc w:val="both"/>
        <w:rPr>
          <w:rFonts w:ascii="Arial" w:hAnsi="Arial" w:cs="Arial"/>
          <w:sz w:val="22"/>
          <w:szCs w:val="22"/>
        </w:rPr>
      </w:pPr>
    </w:p>
    <w:p w:rsidR="00A406C8" w:rsidRPr="00205099" w:rsidRDefault="00A406C8" w:rsidP="00276743">
      <w:pPr>
        <w:numPr>
          <w:ilvl w:val="0"/>
          <w:numId w:val="2"/>
        </w:numPr>
        <w:suppressAutoHyphens/>
        <w:jc w:val="both"/>
        <w:rPr>
          <w:rFonts w:ascii="Arial" w:hAnsi="Arial" w:cs="Arial"/>
          <w:sz w:val="22"/>
          <w:szCs w:val="22"/>
        </w:rPr>
      </w:pPr>
      <w:r w:rsidRPr="00205099">
        <w:rPr>
          <w:rFonts w:ascii="Arial" w:hAnsi="Arial" w:cs="Arial"/>
          <w:sz w:val="22"/>
          <w:szCs w:val="22"/>
        </w:rPr>
        <w:t xml:space="preserve">New Cancer Centre, PET CT Imaging Centre, opened in 2007 on the General hospital campus at Gartnavel. </w:t>
      </w:r>
    </w:p>
    <w:p w:rsidR="00A406C8" w:rsidRPr="00205099" w:rsidRDefault="00A406C8" w:rsidP="00276743">
      <w:pPr>
        <w:numPr>
          <w:ilvl w:val="0"/>
          <w:numId w:val="2"/>
        </w:numPr>
        <w:suppressAutoHyphens/>
        <w:jc w:val="both"/>
        <w:rPr>
          <w:rFonts w:ascii="Arial" w:hAnsi="Arial" w:cs="Arial"/>
          <w:sz w:val="22"/>
          <w:szCs w:val="22"/>
        </w:rPr>
      </w:pPr>
      <w:r w:rsidRPr="00205099">
        <w:rPr>
          <w:rFonts w:ascii="Arial" w:hAnsi="Arial" w:cs="Arial"/>
          <w:sz w:val="22"/>
          <w:szCs w:val="22"/>
        </w:rPr>
        <w:t>Development of a single dedicated Regional Cardiothoracic Centre at Golden Jubilee hospital completed 2008.</w:t>
      </w:r>
    </w:p>
    <w:p w:rsidR="00A406C8" w:rsidRPr="00205099" w:rsidRDefault="00A406C8" w:rsidP="00276743">
      <w:pPr>
        <w:numPr>
          <w:ilvl w:val="0"/>
          <w:numId w:val="2"/>
        </w:numPr>
        <w:suppressAutoHyphens/>
        <w:jc w:val="both"/>
        <w:rPr>
          <w:rFonts w:ascii="Arial" w:hAnsi="Arial" w:cs="Arial"/>
          <w:sz w:val="22"/>
          <w:szCs w:val="22"/>
        </w:rPr>
      </w:pPr>
      <w:r w:rsidRPr="00205099">
        <w:rPr>
          <w:rFonts w:ascii="Arial" w:hAnsi="Arial" w:cs="Arial"/>
          <w:sz w:val="22"/>
          <w:szCs w:val="22"/>
        </w:rPr>
        <w:t>Ambulatory Care, Diagnostic and Treatment Centres at the Stobhill and Victoria sites, completed June 2009.</w:t>
      </w:r>
    </w:p>
    <w:p w:rsidR="00A406C8" w:rsidRPr="00205099" w:rsidRDefault="00A406C8" w:rsidP="00276743">
      <w:pPr>
        <w:numPr>
          <w:ilvl w:val="0"/>
          <w:numId w:val="2"/>
        </w:numPr>
        <w:suppressAutoHyphens/>
        <w:jc w:val="both"/>
        <w:rPr>
          <w:rFonts w:ascii="Arial" w:hAnsi="Arial" w:cs="Arial"/>
          <w:sz w:val="22"/>
          <w:szCs w:val="22"/>
        </w:rPr>
      </w:pPr>
      <w:r w:rsidRPr="00205099">
        <w:rPr>
          <w:rFonts w:ascii="Arial" w:hAnsi="Arial" w:cs="Arial"/>
          <w:sz w:val="22"/>
          <w:szCs w:val="22"/>
        </w:rPr>
        <w:t xml:space="preserve">New </w:t>
      </w:r>
      <w:smartTag w:uri="urn:schemas-microsoft-com:office:smarttags" w:element="place">
        <w:r w:rsidRPr="00205099">
          <w:rPr>
            <w:rFonts w:ascii="Arial" w:hAnsi="Arial" w:cs="Arial"/>
            <w:sz w:val="22"/>
            <w:szCs w:val="22"/>
          </w:rPr>
          <w:t>Acute</w:t>
        </w:r>
      </w:smartTag>
      <w:r w:rsidRPr="00205099">
        <w:rPr>
          <w:rFonts w:ascii="Arial" w:hAnsi="Arial" w:cs="Arial"/>
          <w:sz w:val="22"/>
          <w:szCs w:val="22"/>
        </w:rPr>
        <w:t xml:space="preserve"> </w:t>
      </w:r>
      <w:smartTag w:uri="urn:schemas-microsoft-com:office:smarttags" w:element="place">
        <w:r w:rsidRPr="00205099">
          <w:rPr>
            <w:rFonts w:ascii="Arial" w:hAnsi="Arial" w:cs="Arial"/>
            <w:sz w:val="22"/>
            <w:szCs w:val="22"/>
          </w:rPr>
          <w:t>South</w:t>
        </w:r>
      </w:smartTag>
      <w:r w:rsidRPr="00205099">
        <w:rPr>
          <w:rFonts w:ascii="Arial" w:hAnsi="Arial" w:cs="Arial"/>
          <w:sz w:val="22"/>
          <w:szCs w:val="22"/>
        </w:rPr>
        <w:t xml:space="preserve"> </w:t>
      </w:r>
      <w:smartTag w:uri="urn:schemas-microsoft-com:office:smarttags" w:element="place">
        <w:r w:rsidRPr="00205099">
          <w:rPr>
            <w:rFonts w:ascii="Arial" w:hAnsi="Arial" w:cs="Arial"/>
            <w:sz w:val="22"/>
            <w:szCs w:val="22"/>
          </w:rPr>
          <w:t>Glasgow</w:t>
        </w:r>
      </w:smartTag>
      <w:r w:rsidRPr="00205099">
        <w:rPr>
          <w:rFonts w:ascii="Arial" w:hAnsi="Arial" w:cs="Arial"/>
          <w:sz w:val="22"/>
          <w:szCs w:val="22"/>
        </w:rPr>
        <w:t xml:space="preserve"> </w:t>
      </w:r>
      <w:smartTag w:uri="urn:schemas-microsoft-com:office:smarttags" w:element="place">
        <w:r w:rsidRPr="00205099">
          <w:rPr>
            <w:rFonts w:ascii="Arial" w:hAnsi="Arial" w:cs="Arial"/>
            <w:sz w:val="22"/>
            <w:szCs w:val="22"/>
          </w:rPr>
          <w:t>Hospital</w:t>
        </w:r>
      </w:smartTag>
      <w:r w:rsidRPr="00205099">
        <w:rPr>
          <w:rFonts w:ascii="Arial" w:hAnsi="Arial" w:cs="Arial"/>
          <w:sz w:val="22"/>
          <w:szCs w:val="22"/>
        </w:rPr>
        <w:t xml:space="preserve"> </w:t>
      </w:r>
      <w:r>
        <w:rPr>
          <w:rFonts w:ascii="Arial" w:hAnsi="Arial" w:cs="Arial"/>
          <w:sz w:val="22"/>
          <w:szCs w:val="22"/>
        </w:rPr>
        <w:t xml:space="preserve">–The </w:t>
      </w:r>
      <w:smartTag w:uri="urn:schemas-microsoft-com:office:smarttags" w:element="place">
        <w:smartTag w:uri="urn:schemas-microsoft-com:office:smarttags" w:element="place">
          <w:r>
            <w:rPr>
              <w:rFonts w:ascii="Arial" w:hAnsi="Arial" w:cs="Arial"/>
              <w:sz w:val="22"/>
              <w:szCs w:val="22"/>
            </w:rPr>
            <w:t>Queen</w:t>
          </w:r>
        </w:smartTag>
        <w:r>
          <w:rPr>
            <w:rFonts w:ascii="Arial" w:hAnsi="Arial" w:cs="Arial"/>
            <w:sz w:val="22"/>
            <w:szCs w:val="22"/>
          </w:rPr>
          <w:t xml:space="preserve"> </w:t>
        </w:r>
        <w:smartTag w:uri="urn:schemas-microsoft-com:office:smarttags" w:element="place">
          <w:r>
            <w:rPr>
              <w:rFonts w:ascii="Arial" w:hAnsi="Arial" w:cs="Arial"/>
              <w:sz w:val="22"/>
              <w:szCs w:val="22"/>
            </w:rPr>
            <w:t>Elizabeth</w:t>
          </w:r>
        </w:smartTag>
        <w:r>
          <w:rPr>
            <w:rFonts w:ascii="Arial" w:hAnsi="Arial" w:cs="Arial"/>
            <w:sz w:val="22"/>
            <w:szCs w:val="22"/>
          </w:rPr>
          <w:t xml:space="preserve"> </w:t>
        </w:r>
        <w:smartTag w:uri="urn:schemas-microsoft-com:office:smarttags" w:element="place">
          <w:r>
            <w:rPr>
              <w:rFonts w:ascii="Arial" w:hAnsi="Arial" w:cs="Arial"/>
              <w:sz w:val="22"/>
              <w:szCs w:val="22"/>
            </w:rPr>
            <w:t>University</w:t>
          </w:r>
        </w:smartTag>
        <w:r>
          <w:rPr>
            <w:rFonts w:ascii="Arial" w:hAnsi="Arial" w:cs="Arial"/>
            <w:sz w:val="22"/>
            <w:szCs w:val="22"/>
          </w:rPr>
          <w:t xml:space="preserve"> </w:t>
        </w:r>
        <w:smartTag w:uri="urn:schemas-microsoft-com:office:smarttags" w:element="place">
          <w:r>
            <w:rPr>
              <w:rFonts w:ascii="Arial" w:hAnsi="Arial" w:cs="Arial"/>
              <w:sz w:val="22"/>
              <w:szCs w:val="22"/>
            </w:rPr>
            <w:t>Hospital</w:t>
          </w:r>
        </w:smartTag>
      </w:smartTag>
      <w:r>
        <w:rPr>
          <w:rFonts w:ascii="Arial" w:hAnsi="Arial" w:cs="Arial"/>
          <w:sz w:val="22"/>
          <w:szCs w:val="22"/>
        </w:rPr>
        <w:t xml:space="preserve"> </w:t>
      </w:r>
      <w:r w:rsidRPr="00205099">
        <w:rPr>
          <w:rFonts w:ascii="Arial" w:hAnsi="Arial" w:cs="Arial"/>
          <w:sz w:val="22"/>
          <w:szCs w:val="22"/>
        </w:rPr>
        <w:t>with co-location of Maternity</w:t>
      </w:r>
      <w:r>
        <w:rPr>
          <w:rFonts w:ascii="Arial" w:hAnsi="Arial" w:cs="Arial"/>
          <w:sz w:val="22"/>
          <w:szCs w:val="22"/>
        </w:rPr>
        <w:t xml:space="preserve"> and the new </w:t>
      </w:r>
      <w:r w:rsidRPr="00205099">
        <w:rPr>
          <w:rFonts w:ascii="Arial" w:hAnsi="Arial" w:cs="Arial"/>
          <w:sz w:val="22"/>
          <w:szCs w:val="22"/>
        </w:rPr>
        <w:t>Children’s</w:t>
      </w:r>
      <w:r>
        <w:rPr>
          <w:rFonts w:ascii="Arial" w:hAnsi="Arial" w:cs="Arial"/>
          <w:sz w:val="22"/>
          <w:szCs w:val="22"/>
        </w:rPr>
        <w:t xml:space="preserve"> hospital – The Royal Hospital for Children. </w:t>
      </w:r>
      <w:r w:rsidRPr="00205099">
        <w:rPr>
          <w:rFonts w:ascii="Arial" w:hAnsi="Arial" w:cs="Arial"/>
          <w:sz w:val="22"/>
          <w:szCs w:val="22"/>
        </w:rPr>
        <w:t xml:space="preserve">Regional Neurosciences and Maxillofacial Centres are also on site. </w:t>
      </w:r>
      <w:r>
        <w:rPr>
          <w:rFonts w:ascii="Arial" w:hAnsi="Arial" w:cs="Arial"/>
          <w:sz w:val="22"/>
          <w:szCs w:val="22"/>
        </w:rPr>
        <w:t xml:space="preserve">Completed </w:t>
      </w:r>
      <w:r w:rsidRPr="00205099">
        <w:rPr>
          <w:rFonts w:ascii="Arial" w:hAnsi="Arial" w:cs="Arial"/>
          <w:sz w:val="22"/>
          <w:szCs w:val="22"/>
        </w:rPr>
        <w:t>spring</w:t>
      </w:r>
      <w:r>
        <w:rPr>
          <w:rFonts w:ascii="Arial" w:hAnsi="Arial" w:cs="Arial"/>
          <w:sz w:val="22"/>
          <w:szCs w:val="22"/>
        </w:rPr>
        <w:t xml:space="preserve"> </w:t>
      </w:r>
      <w:r w:rsidRPr="00205099">
        <w:rPr>
          <w:rFonts w:ascii="Arial" w:hAnsi="Arial" w:cs="Arial"/>
          <w:sz w:val="22"/>
          <w:szCs w:val="22"/>
        </w:rPr>
        <w:t>2015.</w:t>
      </w:r>
    </w:p>
    <w:p w:rsidR="00A406C8" w:rsidRPr="00205099" w:rsidRDefault="00A406C8" w:rsidP="00276743">
      <w:pPr>
        <w:numPr>
          <w:ilvl w:val="0"/>
          <w:numId w:val="2"/>
        </w:numPr>
        <w:suppressAutoHyphens/>
        <w:jc w:val="both"/>
        <w:rPr>
          <w:rFonts w:ascii="Arial" w:hAnsi="Arial" w:cs="Arial"/>
          <w:sz w:val="22"/>
          <w:szCs w:val="22"/>
        </w:rPr>
      </w:pPr>
      <w:r w:rsidRPr="00205099">
        <w:rPr>
          <w:rFonts w:ascii="Arial" w:hAnsi="Arial" w:cs="Arial"/>
          <w:sz w:val="22"/>
          <w:szCs w:val="22"/>
        </w:rPr>
        <w:t>Re-development of Glasgow Royal Infirmary into the second major acute hospital from 2015.</w:t>
      </w:r>
    </w:p>
    <w:p w:rsidR="00A406C8" w:rsidRDefault="00A406C8" w:rsidP="00276743">
      <w:pPr>
        <w:jc w:val="both"/>
        <w:rPr>
          <w:rFonts w:ascii="Arial" w:hAnsi="Arial" w:cs="Arial"/>
          <w:sz w:val="22"/>
          <w:szCs w:val="22"/>
        </w:rPr>
      </w:pPr>
    </w:p>
    <w:p w:rsidR="00A406C8" w:rsidRDefault="00A406C8" w:rsidP="00276743">
      <w:pPr>
        <w:jc w:val="both"/>
        <w:rPr>
          <w:rFonts w:ascii="Arial" w:hAnsi="Arial" w:cs="Arial"/>
          <w:sz w:val="22"/>
          <w:szCs w:val="22"/>
        </w:rPr>
      </w:pPr>
      <w:r w:rsidRPr="00205099">
        <w:rPr>
          <w:rFonts w:ascii="Arial" w:hAnsi="Arial" w:cs="Arial"/>
          <w:sz w:val="22"/>
          <w:szCs w:val="22"/>
        </w:rPr>
        <w:t xml:space="preserve">The purpose designed facilities will enable the one-stop/rapid diagnosis and treatment models required for the future. State of the art IT services and PACS currently allow patients’ images and diagnostic results to be available throughout the city and beyond, regardless of which hospital site is providing services. </w:t>
      </w:r>
    </w:p>
    <w:p w:rsidR="00A406C8" w:rsidRPr="00205099" w:rsidRDefault="00A406C8" w:rsidP="00276743">
      <w:pPr>
        <w:jc w:val="both"/>
        <w:rPr>
          <w:rFonts w:ascii="Arial" w:hAnsi="Arial" w:cs="Arial"/>
          <w:sz w:val="22"/>
          <w:szCs w:val="22"/>
        </w:rPr>
      </w:pPr>
    </w:p>
    <w:p w:rsidR="00A406C8" w:rsidRPr="00205099" w:rsidRDefault="00A406C8" w:rsidP="00276743">
      <w:pPr>
        <w:pStyle w:val="BodyText1"/>
        <w:spacing w:after="0" w:line="240" w:lineRule="auto"/>
        <w:rPr>
          <w:rFonts w:ascii="Arial" w:hAnsi="Arial" w:cs="Arial"/>
          <w:b/>
          <w:bCs/>
          <w:color w:val="auto"/>
        </w:rPr>
      </w:pPr>
      <w:r w:rsidRPr="00205099">
        <w:rPr>
          <w:rFonts w:ascii="Arial" w:hAnsi="Arial" w:cs="Arial"/>
          <w:b/>
          <w:bCs/>
          <w:color w:val="auto"/>
        </w:rPr>
        <w:t>3.     Greater Glasgow &amp; Clyde Acute Services Division</w:t>
      </w:r>
    </w:p>
    <w:p w:rsidR="00A406C8" w:rsidRPr="00205099" w:rsidRDefault="00A406C8" w:rsidP="00276743">
      <w:pPr>
        <w:pStyle w:val="BodyText1"/>
        <w:spacing w:line="240" w:lineRule="auto"/>
        <w:ind w:firstLine="720"/>
        <w:rPr>
          <w:rFonts w:ascii="Arial" w:hAnsi="Arial" w:cs="Arial"/>
          <w:color w:val="auto"/>
        </w:rPr>
      </w:pPr>
      <w:r w:rsidRPr="00205099">
        <w:rPr>
          <w:rFonts w:ascii="Arial" w:hAnsi="Arial" w:cs="Arial"/>
          <w:b/>
          <w:bCs/>
          <w:color w:val="auto"/>
        </w:rPr>
        <w:t xml:space="preserve"> </w:t>
      </w:r>
      <w:r w:rsidRPr="00205099">
        <w:rPr>
          <w:rFonts w:ascii="Arial" w:hAnsi="Arial" w:cs="Arial"/>
          <w:color w:val="auto"/>
        </w:rPr>
        <w:t xml:space="preserve"> </w:t>
      </w:r>
    </w:p>
    <w:p w:rsidR="00A406C8" w:rsidRPr="00205099" w:rsidRDefault="00A406C8" w:rsidP="00276743">
      <w:pPr>
        <w:pStyle w:val="BodyText1"/>
        <w:spacing w:line="240" w:lineRule="auto"/>
        <w:ind w:left="720" w:firstLine="720"/>
        <w:rPr>
          <w:rFonts w:ascii="Arial" w:hAnsi="Arial" w:cs="Arial"/>
          <w:b/>
          <w:bCs/>
          <w:color w:val="auto"/>
        </w:rPr>
      </w:pPr>
      <w:smartTag w:uri="urn:schemas-microsoft-com:office:smarttags" w:element="place">
        <w:r w:rsidRPr="00205099">
          <w:rPr>
            <w:rFonts w:ascii="Arial" w:hAnsi="Arial" w:cs="Arial"/>
            <w:b/>
            <w:bCs/>
            <w:color w:val="auto"/>
          </w:rPr>
          <w:t>Glasgow</w:t>
        </w:r>
      </w:smartTag>
      <w:r w:rsidRPr="00205099">
        <w:rPr>
          <w:rFonts w:ascii="Arial" w:hAnsi="Arial" w:cs="Arial"/>
          <w:b/>
          <w:bCs/>
          <w:color w:val="auto"/>
        </w:rPr>
        <w:t xml:space="preserve"> Acute Services</w:t>
      </w:r>
      <w:r w:rsidRPr="00205099">
        <w:rPr>
          <w:rFonts w:ascii="Arial" w:hAnsi="Arial" w:cs="Arial"/>
          <w:b/>
          <w:bCs/>
          <w:color w:val="auto"/>
        </w:rPr>
        <w:tab/>
      </w:r>
      <w:r w:rsidRPr="00205099">
        <w:rPr>
          <w:rFonts w:ascii="Arial" w:hAnsi="Arial" w:cs="Arial"/>
          <w:b/>
          <w:bCs/>
          <w:color w:val="auto"/>
        </w:rPr>
        <w:tab/>
      </w:r>
      <w:smartTag w:uri="urn:schemas-microsoft-com:office:smarttags" w:element="place">
        <w:r w:rsidRPr="00205099">
          <w:rPr>
            <w:rFonts w:ascii="Arial" w:hAnsi="Arial" w:cs="Arial"/>
            <w:b/>
            <w:bCs/>
            <w:color w:val="auto"/>
          </w:rPr>
          <w:t>Clyde</w:t>
        </w:r>
      </w:smartTag>
      <w:r w:rsidRPr="00205099">
        <w:rPr>
          <w:rFonts w:ascii="Arial" w:hAnsi="Arial" w:cs="Arial"/>
          <w:b/>
          <w:bCs/>
          <w:color w:val="auto"/>
        </w:rPr>
        <w:t xml:space="preserve"> Acute Services</w:t>
      </w:r>
    </w:p>
    <w:p w:rsidR="00A406C8" w:rsidRPr="00205099" w:rsidRDefault="00A406C8" w:rsidP="00276743">
      <w:pPr>
        <w:pStyle w:val="BodyText1"/>
        <w:tabs>
          <w:tab w:val="left" w:pos="720"/>
        </w:tabs>
        <w:spacing w:line="240" w:lineRule="auto"/>
        <w:ind w:left="360"/>
        <w:rPr>
          <w:rFonts w:ascii="Arial" w:hAnsi="Arial" w:cs="Arial"/>
          <w:color w:val="auto"/>
        </w:rPr>
      </w:pPr>
      <w:r w:rsidRPr="00205099">
        <w:rPr>
          <w:rFonts w:ascii="Arial" w:hAnsi="Arial" w:cs="Arial"/>
          <w:color w:val="auto"/>
        </w:rPr>
        <w:tab/>
      </w:r>
      <w:r w:rsidR="003916AE">
        <w:rPr>
          <w:rFonts w:ascii="Arial" w:hAnsi="Arial" w:cs="Arial"/>
          <w:noProof/>
          <w:color w:val="auto"/>
          <w:lang w:val="en-GB" w:eastAsia="en-GB"/>
        </w:rPr>
        <w:drawing>
          <wp:inline distT="0" distB="0" distL="0" distR="0">
            <wp:extent cx="119380" cy="1193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solidFill>
                      <a:srgbClr val="FFFFFF"/>
                    </a:solidFill>
                    <a:ln>
                      <a:noFill/>
                    </a:ln>
                  </pic:spPr>
                </pic:pic>
              </a:graphicData>
            </a:graphic>
          </wp:inline>
        </w:drawing>
      </w:r>
      <w:r w:rsidRPr="00205099">
        <w:rPr>
          <w:rFonts w:ascii="Arial" w:hAnsi="Arial" w:cs="Arial"/>
          <w:color w:val="auto"/>
        </w:rPr>
        <w:tab/>
        <w:t>15 Hospitals</w:t>
      </w:r>
      <w:r w:rsidRPr="00205099">
        <w:rPr>
          <w:rFonts w:ascii="Arial" w:hAnsi="Arial" w:cs="Arial"/>
          <w:color w:val="auto"/>
        </w:rPr>
        <w:tab/>
      </w:r>
      <w:r w:rsidRPr="00205099">
        <w:rPr>
          <w:rFonts w:ascii="Arial" w:hAnsi="Arial" w:cs="Arial"/>
          <w:color w:val="auto"/>
        </w:rPr>
        <w:tab/>
      </w:r>
      <w:r w:rsidRPr="00205099">
        <w:rPr>
          <w:rFonts w:ascii="Arial" w:hAnsi="Arial" w:cs="Arial"/>
          <w:color w:val="auto"/>
        </w:rPr>
        <w:tab/>
      </w:r>
      <w:r w:rsidRPr="00205099">
        <w:rPr>
          <w:rFonts w:ascii="Arial" w:hAnsi="Arial" w:cs="Arial"/>
          <w:color w:val="auto"/>
        </w:rPr>
        <w:tab/>
        <w:t>3 Hospitals</w:t>
      </w:r>
    </w:p>
    <w:p w:rsidR="00A406C8" w:rsidRPr="00205099" w:rsidRDefault="00A406C8" w:rsidP="00276743">
      <w:pPr>
        <w:pStyle w:val="BodyText1"/>
        <w:tabs>
          <w:tab w:val="left" w:pos="720"/>
        </w:tabs>
        <w:spacing w:line="240" w:lineRule="auto"/>
        <w:ind w:left="360"/>
        <w:rPr>
          <w:rFonts w:ascii="Arial" w:hAnsi="Arial" w:cs="Arial"/>
          <w:color w:val="auto"/>
        </w:rPr>
      </w:pPr>
      <w:r w:rsidRPr="00205099">
        <w:rPr>
          <w:rFonts w:ascii="Arial" w:hAnsi="Arial" w:cs="Arial"/>
          <w:color w:val="auto"/>
        </w:rPr>
        <w:tab/>
      </w:r>
      <w:r w:rsidR="003916AE">
        <w:rPr>
          <w:rFonts w:ascii="Arial" w:hAnsi="Arial" w:cs="Arial"/>
          <w:noProof/>
          <w:color w:val="auto"/>
          <w:lang w:val="en-GB" w:eastAsia="en-GB"/>
        </w:rPr>
        <w:drawing>
          <wp:inline distT="0" distB="0" distL="0" distR="0">
            <wp:extent cx="119380" cy="1193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solidFill>
                      <a:srgbClr val="FFFFFF"/>
                    </a:solidFill>
                    <a:ln>
                      <a:noFill/>
                    </a:ln>
                  </pic:spPr>
                </pic:pic>
              </a:graphicData>
            </a:graphic>
          </wp:inline>
        </w:drawing>
      </w:r>
      <w:r w:rsidRPr="00205099">
        <w:rPr>
          <w:rFonts w:ascii="Arial" w:hAnsi="Arial" w:cs="Arial"/>
          <w:color w:val="auto"/>
        </w:rPr>
        <w:tab/>
        <w:t>4,700 beds</w:t>
      </w:r>
      <w:r w:rsidRPr="00205099">
        <w:rPr>
          <w:rFonts w:ascii="Arial" w:hAnsi="Arial" w:cs="Arial"/>
          <w:color w:val="auto"/>
        </w:rPr>
        <w:tab/>
      </w:r>
      <w:r w:rsidRPr="00205099">
        <w:rPr>
          <w:rFonts w:ascii="Arial" w:hAnsi="Arial" w:cs="Arial"/>
          <w:color w:val="auto"/>
        </w:rPr>
        <w:tab/>
      </w:r>
      <w:r w:rsidRPr="00205099">
        <w:rPr>
          <w:rFonts w:ascii="Arial" w:hAnsi="Arial" w:cs="Arial"/>
          <w:color w:val="auto"/>
        </w:rPr>
        <w:tab/>
      </w:r>
      <w:r w:rsidRPr="00205099">
        <w:rPr>
          <w:rFonts w:ascii="Arial" w:hAnsi="Arial" w:cs="Arial"/>
          <w:color w:val="auto"/>
        </w:rPr>
        <w:tab/>
        <w:t>1,100 beds</w:t>
      </w:r>
    </w:p>
    <w:p w:rsidR="00A406C8" w:rsidRPr="00205099" w:rsidRDefault="00A406C8" w:rsidP="00276743">
      <w:pPr>
        <w:pStyle w:val="BodyText1"/>
        <w:tabs>
          <w:tab w:val="left" w:pos="720"/>
        </w:tabs>
        <w:spacing w:line="240" w:lineRule="auto"/>
        <w:ind w:left="360"/>
        <w:rPr>
          <w:rFonts w:ascii="Arial" w:hAnsi="Arial" w:cs="Arial"/>
          <w:color w:val="auto"/>
        </w:rPr>
      </w:pPr>
      <w:r w:rsidRPr="00205099">
        <w:rPr>
          <w:rFonts w:ascii="Arial" w:hAnsi="Arial" w:cs="Arial"/>
          <w:color w:val="auto"/>
        </w:rPr>
        <w:tab/>
      </w:r>
      <w:r w:rsidR="003916AE">
        <w:rPr>
          <w:rFonts w:ascii="Arial" w:hAnsi="Arial" w:cs="Arial"/>
          <w:noProof/>
          <w:color w:val="auto"/>
          <w:lang w:val="en-GB" w:eastAsia="en-GB"/>
        </w:rPr>
        <w:drawing>
          <wp:inline distT="0" distB="0" distL="0" distR="0">
            <wp:extent cx="119380" cy="1193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solidFill>
                      <a:srgbClr val="FFFFFF"/>
                    </a:solidFill>
                    <a:ln>
                      <a:noFill/>
                    </a:ln>
                  </pic:spPr>
                </pic:pic>
              </a:graphicData>
            </a:graphic>
          </wp:inline>
        </w:drawing>
      </w:r>
      <w:r w:rsidRPr="00205099">
        <w:rPr>
          <w:rFonts w:ascii="Arial" w:hAnsi="Arial" w:cs="Arial"/>
          <w:color w:val="auto"/>
        </w:rPr>
        <w:tab/>
        <w:t>£980m income</w:t>
      </w:r>
      <w:r w:rsidRPr="00205099">
        <w:rPr>
          <w:rFonts w:ascii="Arial" w:hAnsi="Arial" w:cs="Arial"/>
          <w:color w:val="auto"/>
        </w:rPr>
        <w:tab/>
      </w:r>
      <w:r w:rsidRPr="00205099">
        <w:rPr>
          <w:rFonts w:ascii="Arial" w:hAnsi="Arial" w:cs="Arial"/>
          <w:color w:val="auto"/>
        </w:rPr>
        <w:tab/>
      </w:r>
      <w:r w:rsidRPr="00205099">
        <w:rPr>
          <w:rFonts w:ascii="Arial" w:hAnsi="Arial" w:cs="Arial"/>
          <w:color w:val="auto"/>
        </w:rPr>
        <w:tab/>
        <w:t>£250m income</w:t>
      </w:r>
    </w:p>
    <w:p w:rsidR="00A406C8" w:rsidRPr="00205099" w:rsidRDefault="00A406C8" w:rsidP="00276743">
      <w:pPr>
        <w:pStyle w:val="BodyText1"/>
        <w:tabs>
          <w:tab w:val="left" w:pos="720"/>
        </w:tabs>
        <w:spacing w:line="240" w:lineRule="auto"/>
        <w:ind w:left="360"/>
        <w:rPr>
          <w:rFonts w:ascii="Arial" w:hAnsi="Arial" w:cs="Arial"/>
          <w:color w:val="auto"/>
        </w:rPr>
      </w:pPr>
      <w:r w:rsidRPr="00205099">
        <w:rPr>
          <w:rFonts w:ascii="Arial" w:hAnsi="Arial" w:cs="Arial"/>
          <w:color w:val="auto"/>
        </w:rPr>
        <w:tab/>
      </w:r>
      <w:r w:rsidR="003916AE">
        <w:rPr>
          <w:rFonts w:ascii="Arial" w:hAnsi="Arial" w:cs="Arial"/>
          <w:noProof/>
          <w:color w:val="auto"/>
          <w:lang w:val="en-GB" w:eastAsia="en-GB"/>
        </w:rPr>
        <w:drawing>
          <wp:inline distT="0" distB="0" distL="0" distR="0">
            <wp:extent cx="119380" cy="1193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solidFill>
                      <a:srgbClr val="FFFFFF"/>
                    </a:solidFill>
                    <a:ln>
                      <a:noFill/>
                    </a:ln>
                  </pic:spPr>
                </pic:pic>
              </a:graphicData>
            </a:graphic>
          </wp:inline>
        </w:drawing>
      </w:r>
      <w:r w:rsidRPr="00205099">
        <w:rPr>
          <w:rFonts w:ascii="Arial" w:hAnsi="Arial" w:cs="Arial"/>
          <w:color w:val="auto"/>
        </w:rPr>
        <w:tab/>
        <w:t>19,500 wte staff</w:t>
      </w:r>
      <w:r w:rsidRPr="00205099">
        <w:rPr>
          <w:rFonts w:ascii="Arial" w:hAnsi="Arial" w:cs="Arial"/>
          <w:color w:val="auto"/>
        </w:rPr>
        <w:tab/>
      </w:r>
      <w:r w:rsidRPr="00205099">
        <w:rPr>
          <w:rFonts w:ascii="Arial" w:hAnsi="Arial" w:cs="Arial"/>
          <w:color w:val="auto"/>
        </w:rPr>
        <w:tab/>
      </w:r>
      <w:r w:rsidRPr="00205099">
        <w:rPr>
          <w:rFonts w:ascii="Arial" w:hAnsi="Arial" w:cs="Arial"/>
          <w:color w:val="auto"/>
        </w:rPr>
        <w:tab/>
        <w:t>7,000 wte staff</w:t>
      </w:r>
    </w:p>
    <w:p w:rsidR="00A406C8" w:rsidRDefault="00A406C8" w:rsidP="00276743">
      <w:pPr>
        <w:pStyle w:val="BodyText1"/>
        <w:tabs>
          <w:tab w:val="left" w:pos="720"/>
        </w:tabs>
        <w:spacing w:line="240" w:lineRule="auto"/>
        <w:rPr>
          <w:rFonts w:ascii="Arial" w:hAnsi="Arial" w:cs="Arial"/>
          <w:color w:val="auto"/>
        </w:rPr>
      </w:pPr>
    </w:p>
    <w:p w:rsidR="00A406C8" w:rsidRDefault="00A406C8" w:rsidP="00276743">
      <w:pPr>
        <w:pStyle w:val="BodyText1"/>
        <w:tabs>
          <w:tab w:val="left" w:pos="720"/>
        </w:tabs>
        <w:spacing w:line="240" w:lineRule="auto"/>
        <w:rPr>
          <w:rFonts w:ascii="Arial" w:hAnsi="Arial" w:cs="Arial"/>
          <w:color w:val="auto"/>
        </w:rPr>
      </w:pPr>
    </w:p>
    <w:p w:rsidR="00A406C8" w:rsidRDefault="00A406C8" w:rsidP="00276743">
      <w:pPr>
        <w:pStyle w:val="BodyText1"/>
        <w:tabs>
          <w:tab w:val="left" w:pos="720"/>
        </w:tabs>
        <w:spacing w:line="240" w:lineRule="auto"/>
        <w:rPr>
          <w:rFonts w:ascii="Arial" w:hAnsi="Arial" w:cs="Arial"/>
          <w:color w:val="auto"/>
        </w:rPr>
      </w:pPr>
    </w:p>
    <w:p w:rsidR="00A406C8" w:rsidRPr="00205099" w:rsidRDefault="00A406C8" w:rsidP="00276743">
      <w:pPr>
        <w:pStyle w:val="BodyText1"/>
        <w:tabs>
          <w:tab w:val="left" w:pos="720"/>
        </w:tabs>
        <w:spacing w:line="240" w:lineRule="auto"/>
        <w:rPr>
          <w:rFonts w:ascii="Arial" w:hAnsi="Arial" w:cs="Arial"/>
          <w:color w:val="auto"/>
        </w:rPr>
      </w:pPr>
      <w:r w:rsidRPr="00D274C5">
        <w:rPr>
          <w:rFonts w:ascii="Arial" w:hAnsi="Arial" w:cs="Arial"/>
          <w:color w:val="auto"/>
        </w:rPr>
        <w:t xml:space="preserve">The Acute Division brings together all acute services across </w:t>
      </w:r>
      <w:smartTag w:uri="urn:schemas-microsoft-com:office:smarttags" w:element="place">
        <w:r>
          <w:rPr>
            <w:rFonts w:ascii="Arial" w:hAnsi="Arial" w:cs="Arial"/>
            <w:color w:val="auto"/>
          </w:rPr>
          <w:t>Glasgow</w:t>
        </w:r>
      </w:smartTag>
      <w:r w:rsidRPr="00D274C5">
        <w:rPr>
          <w:rFonts w:ascii="Arial" w:hAnsi="Arial" w:cs="Arial"/>
          <w:color w:val="auto"/>
        </w:rPr>
        <w:t xml:space="preserve"> and </w:t>
      </w:r>
      <w:smartTag w:uri="urn:schemas-microsoft-com:office:smarttags" w:element="place">
        <w:r w:rsidRPr="00D274C5">
          <w:rPr>
            <w:rFonts w:ascii="Arial" w:hAnsi="Arial" w:cs="Arial"/>
            <w:color w:val="auto"/>
          </w:rPr>
          <w:t>Clyde</w:t>
        </w:r>
      </w:smartTag>
      <w:r w:rsidRPr="00D274C5">
        <w:rPr>
          <w:rFonts w:ascii="Arial" w:hAnsi="Arial" w:cs="Arial"/>
          <w:color w:val="auto"/>
        </w:rPr>
        <w:t xml:space="preserve"> under a single management structure led by the Chief Operating Officer. The Division is made up of a Sector based model covering South, North East and </w:t>
      </w:r>
      <w:smartTag w:uri="urn:schemas-microsoft-com:office:smarttags" w:element="place">
        <w:r w:rsidRPr="00D274C5">
          <w:rPr>
            <w:rFonts w:ascii="Arial" w:hAnsi="Arial" w:cs="Arial"/>
            <w:color w:val="auto"/>
          </w:rPr>
          <w:t>Clyde</w:t>
        </w:r>
      </w:smartTag>
      <w:r w:rsidRPr="00D274C5">
        <w:rPr>
          <w:rFonts w:ascii="Arial" w:hAnsi="Arial" w:cs="Arial"/>
          <w:color w:val="auto"/>
        </w:rPr>
        <w:t xml:space="preserve">. Facilities and Diagnostics continue to work to a pan </w:t>
      </w:r>
      <w:r>
        <w:rPr>
          <w:rFonts w:ascii="Arial" w:hAnsi="Arial" w:cs="Arial"/>
          <w:color w:val="auto"/>
        </w:rPr>
        <w:t xml:space="preserve">Greater Glasgow and </w:t>
      </w:r>
      <w:smartTag w:uri="urn:schemas-microsoft-com:office:smarttags" w:element="place">
        <w:r>
          <w:rPr>
            <w:rFonts w:ascii="Arial" w:hAnsi="Arial" w:cs="Arial"/>
            <w:color w:val="auto"/>
          </w:rPr>
          <w:t>Clyde</w:t>
        </w:r>
      </w:smartTag>
      <w:r>
        <w:rPr>
          <w:rFonts w:ascii="Arial" w:hAnsi="Arial" w:cs="Arial"/>
          <w:color w:val="auto"/>
        </w:rPr>
        <w:t>.</w:t>
      </w:r>
    </w:p>
    <w:p w:rsidR="00A406C8" w:rsidRPr="00205099" w:rsidRDefault="00A406C8" w:rsidP="00276743">
      <w:pPr>
        <w:jc w:val="both"/>
        <w:rPr>
          <w:rFonts w:ascii="Arial" w:hAnsi="Arial" w:cs="Arial"/>
          <w:b/>
          <w:bCs/>
          <w:sz w:val="22"/>
          <w:szCs w:val="22"/>
        </w:rPr>
      </w:pPr>
    </w:p>
    <w:p w:rsidR="00A406C8" w:rsidRPr="00205099" w:rsidRDefault="00A406C8" w:rsidP="00276743">
      <w:pPr>
        <w:jc w:val="both"/>
        <w:rPr>
          <w:rFonts w:ascii="Arial" w:hAnsi="Arial" w:cs="Arial"/>
          <w:b/>
          <w:bCs/>
          <w:sz w:val="22"/>
          <w:szCs w:val="22"/>
        </w:rPr>
      </w:pPr>
      <w:r w:rsidRPr="00205099">
        <w:rPr>
          <w:rFonts w:ascii="Arial" w:hAnsi="Arial" w:cs="Arial"/>
          <w:b/>
          <w:bCs/>
          <w:sz w:val="22"/>
          <w:szCs w:val="22"/>
        </w:rPr>
        <w:t>4.</w:t>
      </w:r>
      <w:r w:rsidRPr="00205099">
        <w:rPr>
          <w:rFonts w:ascii="Arial" w:hAnsi="Arial" w:cs="Arial"/>
          <w:b/>
          <w:bCs/>
          <w:sz w:val="22"/>
          <w:szCs w:val="22"/>
        </w:rPr>
        <w:tab/>
        <w:t xml:space="preserve">Diagnostics Directorate </w:t>
      </w:r>
    </w:p>
    <w:p w:rsidR="00A406C8" w:rsidRPr="00205099" w:rsidRDefault="00A406C8" w:rsidP="00276743">
      <w:pPr>
        <w:jc w:val="both"/>
        <w:rPr>
          <w:rFonts w:ascii="Arial" w:hAnsi="Arial" w:cs="Arial"/>
          <w:sz w:val="22"/>
          <w:szCs w:val="22"/>
        </w:rPr>
      </w:pPr>
    </w:p>
    <w:p w:rsidR="00A406C8" w:rsidRPr="00205099" w:rsidRDefault="00A406C8" w:rsidP="00276743">
      <w:pPr>
        <w:jc w:val="both"/>
        <w:rPr>
          <w:rFonts w:ascii="Arial" w:hAnsi="Arial" w:cs="Arial"/>
          <w:sz w:val="22"/>
          <w:szCs w:val="22"/>
        </w:rPr>
      </w:pPr>
      <w:r w:rsidRPr="00205099">
        <w:rPr>
          <w:rFonts w:ascii="Arial" w:hAnsi="Arial" w:cs="Arial"/>
          <w:sz w:val="22"/>
          <w:szCs w:val="22"/>
        </w:rPr>
        <w:t xml:space="preserve">NHS Greater Glasgow and </w:t>
      </w:r>
      <w:smartTag w:uri="urn:schemas-microsoft-com:office:smarttags" w:element="place">
        <w:r w:rsidRPr="00205099">
          <w:rPr>
            <w:rFonts w:ascii="Arial" w:hAnsi="Arial" w:cs="Arial"/>
            <w:sz w:val="22"/>
            <w:szCs w:val="22"/>
          </w:rPr>
          <w:t>Clyde</w:t>
        </w:r>
      </w:smartTag>
      <w:r w:rsidRPr="00205099">
        <w:rPr>
          <w:rFonts w:ascii="Arial" w:hAnsi="Arial" w:cs="Arial"/>
          <w:sz w:val="22"/>
          <w:szCs w:val="22"/>
        </w:rPr>
        <w:t xml:space="preserve"> serves a population of around 2 million located across the West of Scotland. The New Cancer Centre serves a population of around 2.8 million i.e. over half the population of </w:t>
      </w:r>
      <w:smartTag w:uri="urn:schemas-microsoft-com:office:smarttags" w:element="place">
        <w:r w:rsidRPr="00205099">
          <w:rPr>
            <w:rFonts w:ascii="Arial" w:hAnsi="Arial" w:cs="Arial"/>
            <w:sz w:val="22"/>
            <w:szCs w:val="22"/>
          </w:rPr>
          <w:t>Scotland</w:t>
        </w:r>
      </w:smartTag>
      <w:r w:rsidRPr="00205099">
        <w:rPr>
          <w:rFonts w:ascii="Arial" w:hAnsi="Arial" w:cs="Arial"/>
          <w:sz w:val="22"/>
          <w:szCs w:val="22"/>
        </w:rPr>
        <w:t xml:space="preserve">. </w:t>
      </w:r>
    </w:p>
    <w:p w:rsidR="00A406C8" w:rsidRPr="00205099" w:rsidRDefault="00A406C8" w:rsidP="00276743">
      <w:pPr>
        <w:jc w:val="both"/>
        <w:rPr>
          <w:rFonts w:ascii="Arial" w:hAnsi="Arial" w:cs="Arial"/>
          <w:sz w:val="22"/>
          <w:szCs w:val="22"/>
        </w:rPr>
      </w:pPr>
    </w:p>
    <w:p w:rsidR="00A406C8" w:rsidRDefault="00A406C8" w:rsidP="00276743">
      <w:pPr>
        <w:jc w:val="both"/>
        <w:rPr>
          <w:rFonts w:ascii="Arial" w:hAnsi="Arial" w:cs="Arial"/>
          <w:sz w:val="22"/>
          <w:szCs w:val="22"/>
        </w:rPr>
      </w:pPr>
      <w:r w:rsidRPr="00205099">
        <w:rPr>
          <w:rFonts w:ascii="Arial" w:hAnsi="Arial" w:cs="Arial"/>
          <w:sz w:val="22"/>
          <w:szCs w:val="22"/>
        </w:rPr>
        <w:t xml:space="preserve">The Diagnostics Directorate has responsibility for </w:t>
      </w:r>
      <w:r>
        <w:rPr>
          <w:rFonts w:ascii="Arial" w:hAnsi="Arial" w:cs="Arial"/>
          <w:sz w:val="22"/>
          <w:szCs w:val="22"/>
        </w:rPr>
        <w:t>all:</w:t>
      </w:r>
    </w:p>
    <w:p w:rsidR="00A406C8" w:rsidRDefault="00A406C8" w:rsidP="00276743">
      <w:pPr>
        <w:jc w:val="both"/>
        <w:rPr>
          <w:rFonts w:ascii="Arial" w:hAnsi="Arial" w:cs="Arial"/>
          <w:sz w:val="22"/>
          <w:szCs w:val="22"/>
        </w:rPr>
      </w:pPr>
    </w:p>
    <w:p w:rsidR="00A406C8" w:rsidRDefault="00A406C8" w:rsidP="00276743">
      <w:pPr>
        <w:numPr>
          <w:ilvl w:val="0"/>
          <w:numId w:val="6"/>
        </w:numPr>
        <w:jc w:val="both"/>
        <w:rPr>
          <w:rFonts w:ascii="Arial" w:hAnsi="Arial" w:cs="Arial"/>
          <w:sz w:val="22"/>
          <w:szCs w:val="22"/>
        </w:rPr>
      </w:pPr>
      <w:r w:rsidRPr="00205099">
        <w:rPr>
          <w:rFonts w:ascii="Arial" w:hAnsi="Arial" w:cs="Arial"/>
          <w:sz w:val="22"/>
          <w:szCs w:val="22"/>
        </w:rPr>
        <w:t xml:space="preserve">Laboratory services </w:t>
      </w:r>
    </w:p>
    <w:p w:rsidR="00A406C8" w:rsidRDefault="00A406C8" w:rsidP="00276743">
      <w:pPr>
        <w:numPr>
          <w:ilvl w:val="0"/>
          <w:numId w:val="6"/>
        </w:numPr>
        <w:jc w:val="both"/>
        <w:rPr>
          <w:rFonts w:ascii="Arial" w:hAnsi="Arial" w:cs="Arial"/>
          <w:sz w:val="22"/>
          <w:szCs w:val="22"/>
        </w:rPr>
      </w:pPr>
      <w:r w:rsidRPr="00205099">
        <w:rPr>
          <w:rFonts w:ascii="Arial" w:hAnsi="Arial" w:cs="Arial"/>
          <w:sz w:val="22"/>
          <w:szCs w:val="22"/>
        </w:rPr>
        <w:t xml:space="preserve">Clinical Physics </w:t>
      </w:r>
    </w:p>
    <w:p w:rsidR="00A406C8" w:rsidRDefault="00A406C8" w:rsidP="00276743">
      <w:pPr>
        <w:numPr>
          <w:ilvl w:val="0"/>
          <w:numId w:val="6"/>
        </w:numPr>
        <w:jc w:val="both"/>
        <w:rPr>
          <w:rFonts w:ascii="Arial" w:hAnsi="Arial" w:cs="Arial"/>
          <w:sz w:val="22"/>
          <w:szCs w:val="22"/>
        </w:rPr>
      </w:pPr>
      <w:r w:rsidRPr="00205099">
        <w:rPr>
          <w:rFonts w:ascii="Arial" w:hAnsi="Arial" w:cs="Arial"/>
          <w:sz w:val="22"/>
          <w:szCs w:val="22"/>
        </w:rPr>
        <w:t xml:space="preserve">Medical Photography </w:t>
      </w:r>
    </w:p>
    <w:p w:rsidR="00A406C8" w:rsidRDefault="00A406C8" w:rsidP="00276743">
      <w:pPr>
        <w:numPr>
          <w:ilvl w:val="0"/>
          <w:numId w:val="6"/>
        </w:numPr>
        <w:jc w:val="both"/>
        <w:rPr>
          <w:rFonts w:ascii="Arial" w:hAnsi="Arial" w:cs="Arial"/>
          <w:sz w:val="22"/>
          <w:szCs w:val="22"/>
        </w:rPr>
      </w:pPr>
      <w:r w:rsidRPr="00205099">
        <w:rPr>
          <w:rFonts w:ascii="Arial" w:hAnsi="Arial" w:cs="Arial"/>
          <w:sz w:val="22"/>
          <w:szCs w:val="22"/>
        </w:rPr>
        <w:t xml:space="preserve">Bio engineering </w:t>
      </w:r>
    </w:p>
    <w:p w:rsidR="00A406C8" w:rsidRDefault="00A406C8" w:rsidP="00276743">
      <w:pPr>
        <w:numPr>
          <w:ilvl w:val="0"/>
          <w:numId w:val="6"/>
        </w:numPr>
        <w:jc w:val="both"/>
        <w:rPr>
          <w:rFonts w:ascii="Arial" w:hAnsi="Arial" w:cs="Arial"/>
          <w:sz w:val="22"/>
          <w:szCs w:val="22"/>
        </w:rPr>
      </w:pPr>
      <w:r w:rsidRPr="00205099">
        <w:rPr>
          <w:rFonts w:ascii="Arial" w:hAnsi="Arial" w:cs="Arial"/>
          <w:sz w:val="22"/>
          <w:szCs w:val="22"/>
        </w:rPr>
        <w:t xml:space="preserve">Diagnostic Imaging </w:t>
      </w:r>
    </w:p>
    <w:p w:rsidR="00A406C8" w:rsidRDefault="00A406C8" w:rsidP="00276743">
      <w:pPr>
        <w:jc w:val="both"/>
        <w:rPr>
          <w:rFonts w:ascii="Arial" w:hAnsi="Arial" w:cs="Arial"/>
          <w:sz w:val="22"/>
          <w:szCs w:val="22"/>
        </w:rPr>
      </w:pPr>
    </w:p>
    <w:p w:rsidR="00A406C8" w:rsidRDefault="00A406C8" w:rsidP="00276743">
      <w:pPr>
        <w:jc w:val="both"/>
        <w:rPr>
          <w:rFonts w:ascii="Arial" w:hAnsi="Arial" w:cs="Arial"/>
          <w:sz w:val="22"/>
          <w:szCs w:val="22"/>
        </w:rPr>
      </w:pPr>
      <w:r w:rsidRPr="00205099">
        <w:rPr>
          <w:rFonts w:ascii="Arial" w:hAnsi="Arial" w:cs="Arial"/>
          <w:sz w:val="22"/>
          <w:szCs w:val="22"/>
        </w:rPr>
        <w:t>Diagnostic Imaging includes</w:t>
      </w:r>
      <w:r>
        <w:rPr>
          <w:rFonts w:ascii="Arial" w:hAnsi="Arial" w:cs="Arial"/>
          <w:sz w:val="22"/>
          <w:szCs w:val="22"/>
        </w:rPr>
        <w:t>:</w:t>
      </w:r>
    </w:p>
    <w:p w:rsidR="00A406C8" w:rsidRDefault="00A406C8" w:rsidP="00276743">
      <w:pPr>
        <w:jc w:val="both"/>
        <w:rPr>
          <w:rFonts w:ascii="Arial" w:hAnsi="Arial" w:cs="Arial"/>
          <w:sz w:val="22"/>
          <w:szCs w:val="22"/>
        </w:rPr>
      </w:pPr>
    </w:p>
    <w:p w:rsidR="00A406C8" w:rsidRDefault="00A406C8" w:rsidP="00276743">
      <w:pPr>
        <w:numPr>
          <w:ilvl w:val="0"/>
          <w:numId w:val="7"/>
        </w:numPr>
        <w:jc w:val="both"/>
        <w:rPr>
          <w:rFonts w:ascii="Arial" w:hAnsi="Arial" w:cs="Arial"/>
          <w:sz w:val="22"/>
          <w:szCs w:val="22"/>
        </w:rPr>
      </w:pPr>
      <w:r w:rsidRPr="00205099">
        <w:rPr>
          <w:rFonts w:ascii="Arial" w:hAnsi="Arial" w:cs="Arial"/>
          <w:sz w:val="22"/>
          <w:szCs w:val="22"/>
        </w:rPr>
        <w:t xml:space="preserve">Clinical Radiology </w:t>
      </w:r>
    </w:p>
    <w:p w:rsidR="00A406C8" w:rsidRDefault="00A406C8" w:rsidP="00276743">
      <w:pPr>
        <w:numPr>
          <w:ilvl w:val="0"/>
          <w:numId w:val="7"/>
        </w:numPr>
        <w:jc w:val="both"/>
        <w:rPr>
          <w:rFonts w:ascii="Arial" w:hAnsi="Arial" w:cs="Arial"/>
          <w:sz w:val="22"/>
          <w:szCs w:val="22"/>
        </w:rPr>
      </w:pPr>
      <w:r w:rsidRPr="00205099">
        <w:rPr>
          <w:rFonts w:ascii="Arial" w:hAnsi="Arial" w:cs="Arial"/>
          <w:sz w:val="22"/>
          <w:szCs w:val="22"/>
        </w:rPr>
        <w:t xml:space="preserve">Nuclear Medicine </w:t>
      </w:r>
    </w:p>
    <w:p w:rsidR="00A406C8" w:rsidRPr="00205099" w:rsidRDefault="00A406C8" w:rsidP="00276743">
      <w:pPr>
        <w:numPr>
          <w:ilvl w:val="0"/>
          <w:numId w:val="7"/>
        </w:numPr>
        <w:jc w:val="both"/>
        <w:rPr>
          <w:rFonts w:ascii="Arial" w:hAnsi="Arial" w:cs="Arial"/>
          <w:sz w:val="22"/>
          <w:szCs w:val="22"/>
        </w:rPr>
      </w:pPr>
      <w:r w:rsidRPr="00205099">
        <w:rPr>
          <w:rFonts w:ascii="Arial" w:hAnsi="Arial" w:cs="Arial"/>
          <w:sz w:val="22"/>
          <w:szCs w:val="22"/>
        </w:rPr>
        <w:t xml:space="preserve">Regional Imaging services (Neuroradiology, Paediatric Radiology, </w:t>
      </w:r>
      <w:smartTag w:uri="urn:schemas-microsoft-com:office:smarttags" w:element="place">
        <w:r w:rsidRPr="00205099">
          <w:rPr>
            <w:rFonts w:ascii="Arial" w:hAnsi="Arial" w:cs="Arial"/>
            <w:sz w:val="22"/>
            <w:szCs w:val="22"/>
          </w:rPr>
          <w:t>Oncological Imaging/PET CT</w:t>
        </w:r>
      </w:smartTag>
      <w:r w:rsidRPr="00205099">
        <w:rPr>
          <w:rFonts w:ascii="Arial" w:hAnsi="Arial" w:cs="Arial"/>
          <w:sz w:val="22"/>
          <w:szCs w:val="22"/>
        </w:rPr>
        <w:t xml:space="preserve">, Breast Screening and Dental Radiology)   </w:t>
      </w:r>
    </w:p>
    <w:p w:rsidR="00A406C8" w:rsidRDefault="00A406C8" w:rsidP="00276743">
      <w:pPr>
        <w:jc w:val="both"/>
        <w:rPr>
          <w:rFonts w:ascii="Arial" w:hAnsi="Arial" w:cs="Arial"/>
          <w:b/>
          <w:bCs/>
          <w:sz w:val="22"/>
          <w:szCs w:val="22"/>
        </w:rPr>
      </w:pPr>
    </w:p>
    <w:p w:rsidR="00A406C8" w:rsidRPr="00205099" w:rsidRDefault="00A406C8" w:rsidP="00276743">
      <w:pPr>
        <w:jc w:val="both"/>
        <w:rPr>
          <w:rFonts w:ascii="Arial" w:hAnsi="Arial" w:cs="Arial"/>
          <w:b/>
          <w:bCs/>
          <w:sz w:val="22"/>
          <w:szCs w:val="22"/>
        </w:rPr>
      </w:pPr>
      <w:r w:rsidRPr="00205099">
        <w:rPr>
          <w:rFonts w:ascii="Arial" w:hAnsi="Arial" w:cs="Arial"/>
          <w:b/>
          <w:bCs/>
          <w:sz w:val="22"/>
          <w:szCs w:val="22"/>
        </w:rPr>
        <w:t>5.</w:t>
      </w:r>
      <w:r w:rsidRPr="00205099">
        <w:rPr>
          <w:rFonts w:ascii="Arial" w:hAnsi="Arial" w:cs="Arial"/>
          <w:b/>
          <w:bCs/>
          <w:sz w:val="22"/>
          <w:szCs w:val="22"/>
        </w:rPr>
        <w:tab/>
        <w:t>Diagnostic Imaging</w:t>
      </w:r>
    </w:p>
    <w:p w:rsidR="00A406C8" w:rsidRPr="00205099" w:rsidRDefault="00A406C8" w:rsidP="00276743">
      <w:pPr>
        <w:jc w:val="both"/>
        <w:rPr>
          <w:rFonts w:ascii="Arial" w:hAnsi="Arial" w:cs="Arial"/>
          <w:b/>
          <w:bCs/>
          <w:sz w:val="22"/>
          <w:szCs w:val="22"/>
        </w:rPr>
      </w:pPr>
    </w:p>
    <w:p w:rsidR="00A406C8" w:rsidRDefault="00A406C8" w:rsidP="00276743">
      <w:pPr>
        <w:jc w:val="both"/>
        <w:rPr>
          <w:rFonts w:ascii="Arial" w:hAnsi="Arial" w:cs="Arial"/>
          <w:sz w:val="22"/>
          <w:szCs w:val="22"/>
        </w:rPr>
      </w:pPr>
      <w:r w:rsidRPr="00205099">
        <w:rPr>
          <w:rFonts w:ascii="Arial" w:hAnsi="Arial" w:cs="Arial"/>
          <w:sz w:val="22"/>
          <w:szCs w:val="22"/>
        </w:rPr>
        <w:t>Adult acute Radiology services are organised on a sector basis with Clinical Leads covering each sector (</w:t>
      </w:r>
      <w:smartTag w:uri="urn:schemas-microsoft-com:office:smarttags" w:element="place">
        <w:r w:rsidRPr="00205099">
          <w:rPr>
            <w:rFonts w:ascii="Arial" w:hAnsi="Arial" w:cs="Arial"/>
            <w:sz w:val="22"/>
            <w:szCs w:val="22"/>
          </w:rPr>
          <w:t>N</w:t>
        </w:r>
        <w:r>
          <w:rPr>
            <w:rFonts w:ascii="Arial" w:hAnsi="Arial" w:cs="Arial"/>
            <w:sz w:val="22"/>
            <w:szCs w:val="22"/>
          </w:rPr>
          <w:t>orth West</w:t>
        </w:r>
      </w:smartTag>
      <w:r>
        <w:rPr>
          <w:rFonts w:ascii="Arial" w:hAnsi="Arial" w:cs="Arial"/>
          <w:sz w:val="22"/>
          <w:szCs w:val="22"/>
        </w:rPr>
        <w:t>, North East,</w:t>
      </w:r>
      <w:r w:rsidRPr="00205099">
        <w:rPr>
          <w:rFonts w:ascii="Arial" w:hAnsi="Arial" w:cs="Arial"/>
          <w:sz w:val="22"/>
          <w:szCs w:val="22"/>
        </w:rPr>
        <w:t xml:space="preserve"> South and </w:t>
      </w:r>
      <w:smartTag w:uri="urn:schemas-microsoft-com:office:smarttags" w:element="place">
        <w:r w:rsidRPr="00205099">
          <w:rPr>
            <w:rFonts w:ascii="Arial" w:hAnsi="Arial" w:cs="Arial"/>
            <w:sz w:val="22"/>
            <w:szCs w:val="22"/>
          </w:rPr>
          <w:t>Clyde</w:t>
        </w:r>
      </w:smartTag>
      <w:r w:rsidRPr="00205099">
        <w:rPr>
          <w:rFonts w:ascii="Arial" w:hAnsi="Arial" w:cs="Arial"/>
          <w:sz w:val="22"/>
          <w:szCs w:val="22"/>
        </w:rPr>
        <w:t xml:space="preserve">). </w:t>
      </w:r>
    </w:p>
    <w:p w:rsidR="00A406C8" w:rsidRDefault="00A406C8" w:rsidP="00276743">
      <w:pPr>
        <w:jc w:val="both"/>
        <w:rPr>
          <w:rFonts w:ascii="Arial" w:hAnsi="Arial" w:cs="Arial"/>
          <w:sz w:val="22"/>
          <w:szCs w:val="22"/>
        </w:rPr>
      </w:pPr>
    </w:p>
    <w:p w:rsidR="00A406C8" w:rsidRPr="00205099" w:rsidRDefault="00A406C8" w:rsidP="00276743">
      <w:pPr>
        <w:jc w:val="both"/>
        <w:rPr>
          <w:rFonts w:ascii="Arial" w:hAnsi="Arial" w:cs="Arial"/>
          <w:sz w:val="22"/>
          <w:szCs w:val="22"/>
        </w:rPr>
      </w:pPr>
      <w:r w:rsidRPr="00205099">
        <w:rPr>
          <w:rFonts w:ascii="Arial" w:hAnsi="Arial" w:cs="Arial"/>
          <w:sz w:val="22"/>
          <w:szCs w:val="22"/>
        </w:rPr>
        <w:t xml:space="preserve">Clinical Leads for Neuroradiology, </w:t>
      </w:r>
      <w:smartTag w:uri="urn:schemas-microsoft-com:office:smarttags" w:element="place">
        <w:r w:rsidRPr="00205099">
          <w:rPr>
            <w:rFonts w:ascii="Arial" w:hAnsi="Arial" w:cs="Arial"/>
            <w:sz w:val="22"/>
            <w:szCs w:val="22"/>
          </w:rPr>
          <w:t>PET CT</w:t>
        </w:r>
      </w:smartTag>
      <w:r w:rsidRPr="00205099">
        <w:rPr>
          <w:rFonts w:ascii="Arial" w:hAnsi="Arial" w:cs="Arial"/>
          <w:sz w:val="22"/>
          <w:szCs w:val="22"/>
        </w:rPr>
        <w:t xml:space="preserve">, Paediatric Radiology and Breast Screening services are also in post. Clinical Leads report to the Clinical Director (Dr. </w:t>
      </w:r>
      <w:r>
        <w:rPr>
          <w:rFonts w:ascii="Arial" w:hAnsi="Arial" w:cs="Arial"/>
          <w:sz w:val="22"/>
          <w:szCs w:val="22"/>
        </w:rPr>
        <w:t>Ross MacDuff</w:t>
      </w:r>
      <w:r w:rsidRPr="00205099">
        <w:rPr>
          <w:rFonts w:ascii="Arial" w:hAnsi="Arial" w:cs="Arial"/>
          <w:sz w:val="22"/>
          <w:szCs w:val="22"/>
        </w:rPr>
        <w:t xml:space="preserve">) and General Manager (Mrs Lynn Ross). </w:t>
      </w:r>
    </w:p>
    <w:p w:rsidR="00A406C8" w:rsidRPr="00205099" w:rsidRDefault="00A406C8" w:rsidP="00276743">
      <w:pPr>
        <w:ind w:right="-208"/>
        <w:jc w:val="both"/>
        <w:rPr>
          <w:rFonts w:ascii="Arial" w:hAnsi="Arial" w:cs="Arial"/>
          <w:sz w:val="22"/>
          <w:szCs w:val="22"/>
        </w:rPr>
      </w:pPr>
    </w:p>
    <w:p w:rsidR="00A406C8" w:rsidRPr="00205099" w:rsidRDefault="00A406C8" w:rsidP="00276743">
      <w:pPr>
        <w:jc w:val="both"/>
        <w:rPr>
          <w:rFonts w:ascii="Arial" w:hAnsi="Arial" w:cs="Arial"/>
          <w:b/>
          <w:sz w:val="22"/>
          <w:szCs w:val="22"/>
        </w:rPr>
      </w:pPr>
      <w:r w:rsidRPr="00205099">
        <w:rPr>
          <w:rFonts w:ascii="Arial" w:hAnsi="Arial" w:cs="Arial"/>
          <w:b/>
          <w:sz w:val="22"/>
          <w:szCs w:val="22"/>
        </w:rPr>
        <w:t xml:space="preserve">North Sector Lead </w:t>
      </w:r>
      <w:r w:rsidRPr="00205099">
        <w:rPr>
          <w:rFonts w:ascii="Arial" w:hAnsi="Arial" w:cs="Arial"/>
          <w:b/>
          <w:sz w:val="22"/>
          <w:szCs w:val="22"/>
        </w:rPr>
        <w:tab/>
      </w:r>
    </w:p>
    <w:p w:rsidR="00A406C8" w:rsidRPr="00205099" w:rsidRDefault="00A406C8" w:rsidP="00276743">
      <w:pPr>
        <w:jc w:val="both"/>
        <w:rPr>
          <w:rFonts w:ascii="Arial" w:hAnsi="Arial" w:cs="Arial"/>
          <w:sz w:val="22"/>
          <w:szCs w:val="22"/>
        </w:rPr>
      </w:pPr>
      <w:r w:rsidRPr="00205099">
        <w:rPr>
          <w:rFonts w:ascii="Arial" w:hAnsi="Arial" w:cs="Arial"/>
          <w:sz w:val="22"/>
          <w:szCs w:val="22"/>
        </w:rPr>
        <w:t>(Glasgow R</w:t>
      </w:r>
      <w:r>
        <w:rPr>
          <w:rFonts w:ascii="Arial" w:hAnsi="Arial" w:cs="Arial"/>
          <w:sz w:val="22"/>
          <w:szCs w:val="22"/>
        </w:rPr>
        <w:t>oyal Infirmary and Stobhill)</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Vacant</w:t>
      </w:r>
    </w:p>
    <w:p w:rsidR="00A406C8" w:rsidRDefault="00A406C8" w:rsidP="00276743">
      <w:pPr>
        <w:jc w:val="both"/>
        <w:rPr>
          <w:rFonts w:ascii="Arial" w:hAnsi="Arial" w:cs="Arial"/>
          <w:b/>
          <w:sz w:val="22"/>
          <w:szCs w:val="22"/>
        </w:rPr>
      </w:pPr>
    </w:p>
    <w:p w:rsidR="00A406C8" w:rsidRPr="00205099" w:rsidRDefault="00A406C8" w:rsidP="00276743">
      <w:pPr>
        <w:jc w:val="both"/>
        <w:rPr>
          <w:rFonts w:ascii="Arial" w:hAnsi="Arial" w:cs="Arial"/>
          <w:b/>
          <w:sz w:val="22"/>
          <w:szCs w:val="22"/>
        </w:rPr>
      </w:pPr>
      <w:r w:rsidRPr="00205099">
        <w:rPr>
          <w:rFonts w:ascii="Arial" w:hAnsi="Arial" w:cs="Arial"/>
          <w:b/>
          <w:sz w:val="22"/>
          <w:szCs w:val="22"/>
        </w:rPr>
        <w:t>South Sector Lead</w:t>
      </w:r>
      <w:r w:rsidRPr="00205099">
        <w:rPr>
          <w:rFonts w:ascii="Arial" w:hAnsi="Arial" w:cs="Arial"/>
          <w:b/>
          <w:sz w:val="22"/>
          <w:szCs w:val="22"/>
        </w:rPr>
        <w:tab/>
      </w:r>
      <w:r w:rsidRPr="00205099">
        <w:rPr>
          <w:rFonts w:ascii="Arial" w:hAnsi="Arial" w:cs="Arial"/>
          <w:b/>
          <w:sz w:val="22"/>
          <w:szCs w:val="22"/>
        </w:rPr>
        <w:tab/>
      </w:r>
    </w:p>
    <w:p w:rsidR="00A406C8" w:rsidRDefault="00A406C8" w:rsidP="00276743">
      <w:pPr>
        <w:jc w:val="both"/>
        <w:rPr>
          <w:rFonts w:ascii="Arial" w:hAnsi="Arial" w:cs="Arial"/>
          <w:sz w:val="22"/>
          <w:szCs w:val="22"/>
        </w:rPr>
      </w:pPr>
      <w:r w:rsidRPr="00205099">
        <w:rPr>
          <w:rFonts w:ascii="Arial" w:hAnsi="Arial" w:cs="Arial"/>
          <w:sz w:val="22"/>
          <w:szCs w:val="22"/>
        </w:rPr>
        <w:t>(G</w:t>
      </w:r>
      <w:r>
        <w:rPr>
          <w:rFonts w:ascii="Arial" w:hAnsi="Arial" w:cs="Arial"/>
          <w:sz w:val="22"/>
          <w:szCs w:val="22"/>
        </w:rPr>
        <w:t>GH/WIG and QEUH /VIC</w:t>
      </w:r>
      <w:r w:rsidRPr="00205099">
        <w:rPr>
          <w:rFonts w:ascii="Arial" w:hAnsi="Arial" w:cs="Arial"/>
          <w:sz w:val="22"/>
          <w:szCs w:val="22"/>
        </w:rPr>
        <w:t>)</w:t>
      </w:r>
      <w:r w:rsidRPr="00205099">
        <w:rPr>
          <w:rFonts w:ascii="Arial" w:hAnsi="Arial" w:cs="Arial"/>
          <w:sz w:val="22"/>
          <w:szCs w:val="22"/>
        </w:rPr>
        <w:tab/>
      </w:r>
      <w:r>
        <w:rPr>
          <w:rFonts w:ascii="Arial" w:hAnsi="Arial" w:cs="Arial"/>
          <w:sz w:val="22"/>
          <w:szCs w:val="22"/>
        </w:rPr>
        <w:t xml:space="preserve">                        </w:t>
      </w:r>
      <w:r w:rsidRPr="00205099">
        <w:rPr>
          <w:rFonts w:ascii="Arial" w:hAnsi="Arial" w:cs="Arial"/>
          <w:sz w:val="22"/>
          <w:szCs w:val="22"/>
        </w:rPr>
        <w:tab/>
      </w:r>
      <w:r w:rsidRPr="00205099">
        <w:rPr>
          <w:rFonts w:ascii="Arial" w:hAnsi="Arial" w:cs="Arial"/>
          <w:sz w:val="22"/>
          <w:szCs w:val="22"/>
        </w:rPr>
        <w:tab/>
      </w:r>
      <w:r>
        <w:rPr>
          <w:rFonts w:ascii="Arial" w:hAnsi="Arial" w:cs="Arial"/>
          <w:sz w:val="22"/>
          <w:szCs w:val="22"/>
        </w:rPr>
        <w:t xml:space="preserve">  Dr Andrew Downie </w:t>
      </w:r>
    </w:p>
    <w:p w:rsidR="00A406C8" w:rsidRPr="00205099" w:rsidRDefault="00A406C8" w:rsidP="00276743">
      <w:pPr>
        <w:jc w:val="both"/>
        <w:rPr>
          <w:rFonts w:ascii="Arial" w:hAnsi="Arial" w:cs="Arial"/>
          <w:sz w:val="22"/>
          <w:szCs w:val="22"/>
        </w:rPr>
      </w:pPr>
    </w:p>
    <w:p w:rsidR="00A406C8" w:rsidRPr="00205099" w:rsidRDefault="00A406C8" w:rsidP="00276743">
      <w:pPr>
        <w:jc w:val="both"/>
        <w:rPr>
          <w:rFonts w:ascii="Arial" w:hAnsi="Arial" w:cs="Arial"/>
          <w:b/>
          <w:sz w:val="22"/>
          <w:szCs w:val="22"/>
        </w:rPr>
      </w:pPr>
      <w:r w:rsidRPr="00205099">
        <w:rPr>
          <w:rFonts w:ascii="Arial" w:hAnsi="Arial" w:cs="Arial"/>
          <w:b/>
          <w:sz w:val="22"/>
          <w:szCs w:val="22"/>
        </w:rPr>
        <w:t xml:space="preserve">Clyde Sector                       </w:t>
      </w:r>
      <w:r w:rsidRPr="00205099">
        <w:rPr>
          <w:rFonts w:ascii="Arial" w:hAnsi="Arial" w:cs="Arial"/>
          <w:b/>
          <w:sz w:val="22"/>
          <w:szCs w:val="22"/>
        </w:rPr>
        <w:tab/>
      </w:r>
    </w:p>
    <w:p w:rsidR="00A406C8" w:rsidRPr="00205099" w:rsidRDefault="00A406C8" w:rsidP="00276743">
      <w:pPr>
        <w:jc w:val="both"/>
        <w:rPr>
          <w:rFonts w:ascii="Arial" w:hAnsi="Arial" w:cs="Arial"/>
          <w:sz w:val="22"/>
          <w:szCs w:val="22"/>
        </w:rPr>
      </w:pPr>
      <w:r w:rsidRPr="00205099">
        <w:rPr>
          <w:rFonts w:ascii="Arial" w:hAnsi="Arial" w:cs="Arial"/>
          <w:sz w:val="22"/>
          <w:szCs w:val="22"/>
        </w:rPr>
        <w:t xml:space="preserve">(Royal Alexandra and Inverclyde Royal Hospital </w:t>
      </w:r>
    </w:p>
    <w:p w:rsidR="00A406C8" w:rsidRPr="00205099" w:rsidRDefault="00A406C8" w:rsidP="00276743">
      <w:pPr>
        <w:jc w:val="both"/>
        <w:rPr>
          <w:rFonts w:ascii="Arial" w:hAnsi="Arial" w:cs="Arial"/>
          <w:sz w:val="22"/>
          <w:szCs w:val="22"/>
        </w:rPr>
      </w:pPr>
      <w:r w:rsidRPr="00205099">
        <w:rPr>
          <w:rFonts w:ascii="Arial" w:hAnsi="Arial" w:cs="Arial"/>
          <w:sz w:val="22"/>
          <w:szCs w:val="22"/>
        </w:rPr>
        <w:t xml:space="preserve">and Vale of Leven Hospital)            </w:t>
      </w:r>
      <w:r>
        <w:rPr>
          <w:rFonts w:ascii="Arial" w:hAnsi="Arial" w:cs="Arial"/>
          <w:sz w:val="22"/>
          <w:szCs w:val="22"/>
        </w:rPr>
        <w:t xml:space="preserve">                                        </w:t>
      </w:r>
      <w:r w:rsidRPr="00205099">
        <w:rPr>
          <w:rFonts w:ascii="Arial" w:hAnsi="Arial" w:cs="Arial"/>
          <w:sz w:val="22"/>
          <w:szCs w:val="22"/>
        </w:rPr>
        <w:t xml:space="preserve">Dr. Marzi Davies   </w:t>
      </w:r>
    </w:p>
    <w:p w:rsidR="00A406C8" w:rsidRPr="00205099" w:rsidRDefault="00A406C8" w:rsidP="00276743">
      <w:pPr>
        <w:jc w:val="both"/>
        <w:rPr>
          <w:rFonts w:ascii="Arial" w:hAnsi="Arial" w:cs="Arial"/>
          <w:sz w:val="22"/>
          <w:szCs w:val="22"/>
        </w:rPr>
      </w:pPr>
      <w:r w:rsidRPr="00205099">
        <w:rPr>
          <w:rFonts w:ascii="Arial" w:hAnsi="Arial" w:cs="Arial"/>
          <w:sz w:val="22"/>
          <w:szCs w:val="22"/>
        </w:rPr>
        <w:t xml:space="preserve">                                 </w:t>
      </w:r>
    </w:p>
    <w:p w:rsidR="00A406C8" w:rsidRPr="00205099" w:rsidRDefault="00A406C8" w:rsidP="00276743">
      <w:pPr>
        <w:jc w:val="both"/>
        <w:rPr>
          <w:rFonts w:ascii="Arial" w:hAnsi="Arial" w:cs="Arial"/>
          <w:b/>
          <w:sz w:val="22"/>
          <w:szCs w:val="22"/>
        </w:rPr>
      </w:pPr>
      <w:r w:rsidRPr="00205099">
        <w:rPr>
          <w:rFonts w:ascii="Arial" w:hAnsi="Arial" w:cs="Arial"/>
          <w:b/>
          <w:sz w:val="22"/>
          <w:szCs w:val="22"/>
        </w:rPr>
        <w:t>Acting Neuroradiology Lead</w:t>
      </w:r>
      <w:r w:rsidRPr="00205099">
        <w:rPr>
          <w:rFonts w:ascii="Arial" w:hAnsi="Arial" w:cs="Arial"/>
          <w:b/>
          <w:sz w:val="22"/>
          <w:szCs w:val="22"/>
        </w:rPr>
        <w:tab/>
      </w:r>
      <w:r w:rsidRPr="00205099">
        <w:rPr>
          <w:rFonts w:ascii="Arial" w:hAnsi="Arial" w:cs="Arial"/>
          <w:b/>
          <w:sz w:val="22"/>
          <w:szCs w:val="22"/>
        </w:rPr>
        <w:tab/>
      </w:r>
    </w:p>
    <w:p w:rsidR="00A406C8" w:rsidRPr="00205099" w:rsidRDefault="00A406C8" w:rsidP="00276743">
      <w:pPr>
        <w:jc w:val="both"/>
        <w:rPr>
          <w:rFonts w:ascii="Arial" w:hAnsi="Arial" w:cs="Arial"/>
          <w:sz w:val="22"/>
          <w:szCs w:val="22"/>
        </w:rPr>
      </w:pPr>
      <w:r w:rsidRPr="00205099">
        <w:rPr>
          <w:rFonts w:ascii="Arial" w:hAnsi="Arial" w:cs="Arial"/>
          <w:sz w:val="22"/>
          <w:szCs w:val="22"/>
        </w:rPr>
        <w:t>(Institute of Neurological Sciences)</w:t>
      </w:r>
      <w:r w:rsidRPr="00205099">
        <w:rPr>
          <w:rFonts w:ascii="Arial" w:hAnsi="Arial" w:cs="Arial"/>
          <w:sz w:val="22"/>
          <w:szCs w:val="22"/>
        </w:rPr>
        <w:tab/>
      </w:r>
      <w:r w:rsidRPr="00205099">
        <w:rPr>
          <w:rFonts w:ascii="Arial" w:hAnsi="Arial" w:cs="Arial"/>
          <w:sz w:val="22"/>
          <w:szCs w:val="22"/>
        </w:rPr>
        <w:tab/>
      </w:r>
      <w:r w:rsidRPr="00205099">
        <w:rPr>
          <w:rFonts w:ascii="Arial" w:hAnsi="Arial" w:cs="Arial"/>
          <w:sz w:val="22"/>
          <w:szCs w:val="22"/>
        </w:rPr>
        <w:tab/>
      </w:r>
      <w:r w:rsidRPr="00205099">
        <w:rPr>
          <w:rFonts w:ascii="Arial" w:hAnsi="Arial" w:cs="Arial"/>
          <w:sz w:val="22"/>
          <w:szCs w:val="22"/>
        </w:rPr>
        <w:tab/>
      </w:r>
      <w:r>
        <w:rPr>
          <w:rFonts w:ascii="Arial" w:hAnsi="Arial" w:cs="Arial"/>
          <w:sz w:val="22"/>
          <w:szCs w:val="22"/>
        </w:rPr>
        <w:t xml:space="preserve">  Dr. Douglas </w:t>
      </w:r>
      <w:r w:rsidRPr="00205099">
        <w:rPr>
          <w:rFonts w:ascii="Arial" w:hAnsi="Arial" w:cs="Arial"/>
          <w:sz w:val="22"/>
          <w:szCs w:val="22"/>
        </w:rPr>
        <w:t>McCarter</w:t>
      </w:r>
    </w:p>
    <w:p w:rsidR="00A406C8" w:rsidRPr="00205099" w:rsidRDefault="00A406C8" w:rsidP="00276743">
      <w:pPr>
        <w:jc w:val="both"/>
        <w:rPr>
          <w:rFonts w:ascii="Arial" w:hAnsi="Arial" w:cs="Arial"/>
          <w:sz w:val="22"/>
          <w:szCs w:val="22"/>
        </w:rPr>
      </w:pPr>
    </w:p>
    <w:p w:rsidR="00A406C8" w:rsidRDefault="00A406C8" w:rsidP="00276743">
      <w:pPr>
        <w:jc w:val="both"/>
        <w:rPr>
          <w:rFonts w:ascii="Arial" w:hAnsi="Arial" w:cs="Arial"/>
          <w:b/>
          <w:sz w:val="22"/>
          <w:szCs w:val="22"/>
        </w:rPr>
      </w:pPr>
    </w:p>
    <w:p w:rsidR="00A406C8" w:rsidRPr="00205099" w:rsidRDefault="00A406C8" w:rsidP="00276743">
      <w:pPr>
        <w:jc w:val="both"/>
        <w:rPr>
          <w:rFonts w:ascii="Arial" w:hAnsi="Arial" w:cs="Arial"/>
          <w:b/>
          <w:sz w:val="22"/>
          <w:szCs w:val="22"/>
        </w:rPr>
      </w:pPr>
      <w:r w:rsidRPr="00205099">
        <w:rPr>
          <w:rFonts w:ascii="Arial" w:hAnsi="Arial" w:cs="Arial"/>
          <w:b/>
          <w:sz w:val="22"/>
          <w:szCs w:val="22"/>
        </w:rPr>
        <w:t>Paediatric Radiology Lead</w:t>
      </w:r>
      <w:r w:rsidRPr="00205099">
        <w:rPr>
          <w:rFonts w:ascii="Arial" w:hAnsi="Arial" w:cs="Arial"/>
          <w:b/>
          <w:sz w:val="22"/>
          <w:szCs w:val="22"/>
        </w:rPr>
        <w:tab/>
      </w:r>
    </w:p>
    <w:p w:rsidR="00A406C8" w:rsidRPr="00205099" w:rsidRDefault="00A406C8" w:rsidP="00276743">
      <w:pPr>
        <w:jc w:val="both"/>
        <w:rPr>
          <w:rFonts w:ascii="Arial" w:hAnsi="Arial" w:cs="Arial"/>
          <w:sz w:val="22"/>
          <w:szCs w:val="22"/>
        </w:rPr>
      </w:pPr>
      <w:r w:rsidRPr="00205099">
        <w:rPr>
          <w:rFonts w:ascii="Arial" w:hAnsi="Arial" w:cs="Arial"/>
          <w:sz w:val="22"/>
          <w:szCs w:val="22"/>
        </w:rPr>
        <w:t>(Roy</w:t>
      </w:r>
      <w:r>
        <w:rPr>
          <w:rFonts w:ascii="Arial" w:hAnsi="Arial" w:cs="Arial"/>
          <w:sz w:val="22"/>
          <w:szCs w:val="22"/>
        </w:rPr>
        <w:t xml:space="preserve">al Hospital for Children)                                                   </w:t>
      </w:r>
      <w:r w:rsidRPr="00205099">
        <w:rPr>
          <w:rFonts w:ascii="Arial" w:hAnsi="Arial" w:cs="Arial"/>
          <w:sz w:val="22"/>
          <w:szCs w:val="22"/>
        </w:rPr>
        <w:t>Dr. Ruth Allen</w:t>
      </w:r>
    </w:p>
    <w:p w:rsidR="00A406C8" w:rsidRDefault="00A406C8" w:rsidP="00276743">
      <w:pPr>
        <w:jc w:val="both"/>
        <w:rPr>
          <w:rFonts w:ascii="Arial" w:hAnsi="Arial" w:cs="Arial"/>
          <w:b/>
          <w:sz w:val="22"/>
          <w:szCs w:val="22"/>
        </w:rPr>
      </w:pPr>
    </w:p>
    <w:p w:rsidR="00A406C8" w:rsidRPr="00205099" w:rsidRDefault="00A406C8" w:rsidP="00276743">
      <w:pPr>
        <w:jc w:val="both"/>
        <w:rPr>
          <w:rFonts w:ascii="Arial" w:hAnsi="Arial" w:cs="Arial"/>
          <w:b/>
          <w:sz w:val="22"/>
          <w:szCs w:val="22"/>
        </w:rPr>
      </w:pPr>
      <w:r w:rsidRPr="00205099">
        <w:rPr>
          <w:rFonts w:ascii="Arial" w:hAnsi="Arial" w:cs="Arial"/>
          <w:b/>
          <w:sz w:val="22"/>
          <w:szCs w:val="22"/>
        </w:rPr>
        <w:t>Breast Screening Lead</w:t>
      </w:r>
      <w:r w:rsidRPr="00205099">
        <w:rPr>
          <w:rFonts w:ascii="Arial" w:hAnsi="Arial" w:cs="Arial"/>
          <w:b/>
          <w:sz w:val="22"/>
          <w:szCs w:val="22"/>
        </w:rPr>
        <w:tab/>
      </w:r>
      <w:r w:rsidRPr="00205099">
        <w:rPr>
          <w:rFonts w:ascii="Arial" w:hAnsi="Arial" w:cs="Arial"/>
          <w:b/>
          <w:sz w:val="22"/>
          <w:szCs w:val="22"/>
        </w:rPr>
        <w:tab/>
      </w:r>
    </w:p>
    <w:p w:rsidR="00A406C8" w:rsidRPr="00205099" w:rsidRDefault="00A406C8" w:rsidP="00276743">
      <w:pPr>
        <w:jc w:val="both"/>
        <w:rPr>
          <w:rFonts w:ascii="Arial" w:hAnsi="Arial" w:cs="Arial"/>
          <w:sz w:val="22"/>
          <w:szCs w:val="22"/>
        </w:rPr>
      </w:pPr>
      <w:r w:rsidRPr="00205099">
        <w:rPr>
          <w:rFonts w:ascii="Arial" w:hAnsi="Arial" w:cs="Arial"/>
          <w:sz w:val="22"/>
          <w:szCs w:val="22"/>
        </w:rPr>
        <w:t>(Breast Screening Unit)</w:t>
      </w:r>
      <w:r w:rsidRPr="00205099">
        <w:rPr>
          <w:rFonts w:ascii="Arial" w:hAnsi="Arial" w:cs="Arial"/>
          <w:sz w:val="22"/>
          <w:szCs w:val="22"/>
        </w:rPr>
        <w:tab/>
      </w:r>
      <w:r w:rsidRPr="00205099">
        <w:rPr>
          <w:rFonts w:ascii="Arial" w:hAnsi="Arial" w:cs="Arial"/>
          <w:sz w:val="22"/>
          <w:szCs w:val="22"/>
        </w:rPr>
        <w:tab/>
        <w:t xml:space="preserve">   </w:t>
      </w:r>
      <w:r w:rsidRPr="00205099">
        <w:rPr>
          <w:rFonts w:ascii="Arial" w:hAnsi="Arial" w:cs="Arial"/>
          <w:sz w:val="22"/>
          <w:szCs w:val="22"/>
        </w:rPr>
        <w:tab/>
      </w:r>
      <w:r w:rsidRPr="00205099">
        <w:rPr>
          <w:rFonts w:ascii="Arial" w:hAnsi="Arial" w:cs="Arial"/>
          <w:sz w:val="22"/>
          <w:szCs w:val="22"/>
        </w:rPr>
        <w:tab/>
      </w:r>
      <w:r w:rsidRPr="00205099">
        <w:rPr>
          <w:rFonts w:ascii="Arial" w:hAnsi="Arial" w:cs="Arial"/>
          <w:sz w:val="22"/>
          <w:szCs w:val="22"/>
        </w:rPr>
        <w:tab/>
      </w:r>
      <w:r>
        <w:rPr>
          <w:rFonts w:ascii="Arial" w:hAnsi="Arial" w:cs="Arial"/>
          <w:sz w:val="22"/>
          <w:szCs w:val="22"/>
        </w:rPr>
        <w:t xml:space="preserve">  </w:t>
      </w:r>
      <w:r w:rsidRPr="00205099">
        <w:rPr>
          <w:rFonts w:ascii="Arial" w:hAnsi="Arial" w:cs="Arial"/>
          <w:sz w:val="22"/>
          <w:szCs w:val="22"/>
        </w:rPr>
        <w:t>Dr. Hilary Dobson</w:t>
      </w:r>
    </w:p>
    <w:p w:rsidR="00A406C8" w:rsidRPr="00205099" w:rsidRDefault="00A406C8" w:rsidP="00276743">
      <w:pPr>
        <w:jc w:val="both"/>
        <w:rPr>
          <w:rFonts w:ascii="Arial" w:hAnsi="Arial" w:cs="Arial"/>
          <w:sz w:val="22"/>
          <w:szCs w:val="22"/>
        </w:rPr>
      </w:pPr>
    </w:p>
    <w:p w:rsidR="00A406C8" w:rsidRDefault="00A406C8" w:rsidP="00276743">
      <w:pPr>
        <w:jc w:val="both"/>
        <w:rPr>
          <w:rFonts w:ascii="Arial" w:hAnsi="Arial" w:cs="Arial"/>
          <w:b/>
          <w:sz w:val="22"/>
          <w:szCs w:val="22"/>
        </w:rPr>
      </w:pPr>
    </w:p>
    <w:p w:rsidR="00A406C8" w:rsidRDefault="00A406C8" w:rsidP="00276743">
      <w:pPr>
        <w:jc w:val="both"/>
        <w:rPr>
          <w:rFonts w:ascii="Arial" w:hAnsi="Arial" w:cs="Arial"/>
          <w:b/>
          <w:sz w:val="22"/>
          <w:szCs w:val="22"/>
        </w:rPr>
      </w:pPr>
    </w:p>
    <w:p w:rsidR="00A406C8" w:rsidRPr="00205099" w:rsidRDefault="00A406C8" w:rsidP="00276743">
      <w:pPr>
        <w:jc w:val="both"/>
        <w:rPr>
          <w:rFonts w:ascii="Arial" w:hAnsi="Arial" w:cs="Arial"/>
          <w:b/>
          <w:sz w:val="22"/>
          <w:szCs w:val="22"/>
        </w:rPr>
      </w:pPr>
      <w:r w:rsidRPr="00205099">
        <w:rPr>
          <w:rFonts w:ascii="Arial" w:hAnsi="Arial" w:cs="Arial"/>
          <w:b/>
          <w:sz w:val="22"/>
          <w:szCs w:val="22"/>
        </w:rPr>
        <w:t>PET CT Lead</w:t>
      </w:r>
      <w:r w:rsidRPr="00205099">
        <w:rPr>
          <w:rFonts w:ascii="Arial" w:hAnsi="Arial" w:cs="Arial"/>
          <w:b/>
          <w:sz w:val="22"/>
          <w:szCs w:val="22"/>
        </w:rPr>
        <w:tab/>
      </w:r>
      <w:r w:rsidRPr="00205099">
        <w:rPr>
          <w:rFonts w:ascii="Arial" w:hAnsi="Arial" w:cs="Arial"/>
          <w:b/>
          <w:sz w:val="22"/>
          <w:szCs w:val="22"/>
        </w:rPr>
        <w:tab/>
      </w:r>
      <w:r w:rsidRPr="00205099">
        <w:rPr>
          <w:rFonts w:ascii="Arial" w:hAnsi="Arial" w:cs="Arial"/>
          <w:b/>
          <w:sz w:val="22"/>
          <w:szCs w:val="22"/>
        </w:rPr>
        <w:tab/>
      </w:r>
    </w:p>
    <w:p w:rsidR="00A406C8" w:rsidRPr="00205099" w:rsidRDefault="00A406C8" w:rsidP="00276743">
      <w:pPr>
        <w:jc w:val="both"/>
        <w:rPr>
          <w:rFonts w:ascii="Arial" w:hAnsi="Arial" w:cs="Arial"/>
          <w:sz w:val="22"/>
          <w:szCs w:val="22"/>
        </w:rPr>
      </w:pPr>
      <w:r w:rsidRPr="00205099">
        <w:rPr>
          <w:rFonts w:ascii="Arial" w:hAnsi="Arial" w:cs="Arial"/>
          <w:sz w:val="22"/>
          <w:szCs w:val="22"/>
        </w:rPr>
        <w:t>(Greater Glasgow &amp; Clyde)</w:t>
      </w:r>
      <w:r w:rsidRPr="00205099">
        <w:rPr>
          <w:rFonts w:ascii="Arial" w:hAnsi="Arial" w:cs="Arial"/>
          <w:sz w:val="22"/>
          <w:szCs w:val="22"/>
        </w:rPr>
        <w:tab/>
        <w:t xml:space="preserve">  </w:t>
      </w:r>
      <w:r w:rsidRPr="00205099">
        <w:rPr>
          <w:rFonts w:ascii="Arial" w:hAnsi="Arial" w:cs="Arial"/>
          <w:sz w:val="22"/>
          <w:szCs w:val="22"/>
        </w:rPr>
        <w:tab/>
      </w:r>
      <w:r w:rsidRPr="00205099">
        <w:rPr>
          <w:rFonts w:ascii="Arial" w:hAnsi="Arial" w:cs="Arial"/>
          <w:sz w:val="22"/>
          <w:szCs w:val="22"/>
        </w:rPr>
        <w:tab/>
      </w:r>
      <w:r w:rsidRPr="00205099">
        <w:rPr>
          <w:rFonts w:ascii="Arial" w:hAnsi="Arial" w:cs="Arial"/>
          <w:sz w:val="22"/>
          <w:szCs w:val="22"/>
        </w:rPr>
        <w:tab/>
      </w:r>
      <w:r w:rsidRPr="00205099">
        <w:rPr>
          <w:rFonts w:ascii="Arial" w:hAnsi="Arial" w:cs="Arial"/>
          <w:sz w:val="22"/>
          <w:szCs w:val="22"/>
        </w:rPr>
        <w:tab/>
      </w:r>
      <w:r>
        <w:rPr>
          <w:rFonts w:ascii="Arial" w:hAnsi="Arial" w:cs="Arial"/>
          <w:sz w:val="22"/>
          <w:szCs w:val="22"/>
        </w:rPr>
        <w:t xml:space="preserve">   </w:t>
      </w:r>
      <w:r w:rsidRPr="00205099">
        <w:rPr>
          <w:rFonts w:ascii="Arial" w:hAnsi="Arial" w:cs="Arial"/>
          <w:sz w:val="22"/>
          <w:szCs w:val="22"/>
        </w:rPr>
        <w:t>Dr S Han</w:t>
      </w:r>
    </w:p>
    <w:p w:rsidR="00A406C8" w:rsidRPr="00205099" w:rsidRDefault="00A406C8" w:rsidP="00276743">
      <w:pPr>
        <w:jc w:val="both"/>
        <w:rPr>
          <w:rFonts w:ascii="Arial" w:hAnsi="Arial" w:cs="Arial"/>
          <w:sz w:val="22"/>
          <w:szCs w:val="22"/>
        </w:rPr>
      </w:pPr>
    </w:p>
    <w:p w:rsidR="00A406C8" w:rsidRPr="00205099" w:rsidRDefault="00A406C8" w:rsidP="00276743">
      <w:pPr>
        <w:jc w:val="both"/>
        <w:rPr>
          <w:rFonts w:ascii="Arial" w:hAnsi="Arial" w:cs="Arial"/>
          <w:b/>
          <w:sz w:val="22"/>
          <w:szCs w:val="22"/>
        </w:rPr>
      </w:pPr>
      <w:r w:rsidRPr="00205099">
        <w:rPr>
          <w:rFonts w:ascii="Arial" w:hAnsi="Arial" w:cs="Arial"/>
          <w:b/>
          <w:sz w:val="22"/>
          <w:szCs w:val="22"/>
        </w:rPr>
        <w:t>Interventional Lead</w:t>
      </w:r>
      <w:r w:rsidRPr="00205099">
        <w:rPr>
          <w:rFonts w:ascii="Arial" w:hAnsi="Arial" w:cs="Arial"/>
          <w:b/>
          <w:sz w:val="22"/>
          <w:szCs w:val="22"/>
        </w:rPr>
        <w:tab/>
      </w:r>
      <w:r w:rsidRPr="00205099">
        <w:rPr>
          <w:rFonts w:ascii="Arial" w:hAnsi="Arial" w:cs="Arial"/>
          <w:b/>
          <w:sz w:val="22"/>
          <w:szCs w:val="22"/>
        </w:rPr>
        <w:tab/>
      </w:r>
    </w:p>
    <w:p w:rsidR="00A406C8" w:rsidRDefault="00A406C8" w:rsidP="00276743">
      <w:pPr>
        <w:jc w:val="both"/>
        <w:rPr>
          <w:rFonts w:ascii="Arial" w:hAnsi="Arial" w:cs="Arial"/>
          <w:sz w:val="22"/>
          <w:szCs w:val="22"/>
        </w:rPr>
      </w:pPr>
      <w:r w:rsidRPr="00205099">
        <w:rPr>
          <w:rFonts w:ascii="Arial" w:hAnsi="Arial" w:cs="Arial"/>
          <w:sz w:val="22"/>
          <w:szCs w:val="22"/>
        </w:rPr>
        <w:t>(Greater Glasgow &amp; Clyde)</w:t>
      </w:r>
      <w:r w:rsidRPr="00205099">
        <w:rPr>
          <w:rFonts w:ascii="Arial" w:hAnsi="Arial" w:cs="Arial"/>
          <w:sz w:val="22"/>
          <w:szCs w:val="22"/>
        </w:rPr>
        <w:tab/>
      </w:r>
      <w:r w:rsidRPr="00205099">
        <w:rPr>
          <w:rFonts w:ascii="Arial" w:hAnsi="Arial" w:cs="Arial"/>
          <w:sz w:val="22"/>
          <w:szCs w:val="22"/>
        </w:rPr>
        <w:tab/>
      </w:r>
      <w:r w:rsidRPr="00205099">
        <w:rPr>
          <w:rFonts w:ascii="Arial" w:hAnsi="Arial" w:cs="Arial"/>
          <w:sz w:val="22"/>
          <w:szCs w:val="22"/>
        </w:rPr>
        <w:tab/>
      </w:r>
      <w:r w:rsidRPr="00205099">
        <w:rPr>
          <w:rFonts w:ascii="Arial" w:hAnsi="Arial" w:cs="Arial"/>
          <w:sz w:val="22"/>
          <w:szCs w:val="22"/>
        </w:rPr>
        <w:tab/>
      </w:r>
      <w:r w:rsidRPr="00205099">
        <w:rPr>
          <w:rFonts w:ascii="Arial" w:hAnsi="Arial" w:cs="Arial"/>
          <w:sz w:val="22"/>
          <w:szCs w:val="22"/>
        </w:rPr>
        <w:tab/>
      </w:r>
      <w:r>
        <w:rPr>
          <w:rFonts w:ascii="Arial" w:hAnsi="Arial" w:cs="Arial"/>
          <w:sz w:val="22"/>
          <w:szCs w:val="22"/>
        </w:rPr>
        <w:t xml:space="preserve">   </w:t>
      </w:r>
      <w:r w:rsidRPr="00205099">
        <w:rPr>
          <w:rFonts w:ascii="Arial" w:hAnsi="Arial" w:cs="Arial"/>
          <w:sz w:val="22"/>
          <w:szCs w:val="22"/>
        </w:rPr>
        <w:t xml:space="preserve">Dr. Ram Kasthuri </w:t>
      </w:r>
      <w:r w:rsidRPr="00205099">
        <w:rPr>
          <w:rFonts w:ascii="Arial" w:hAnsi="Arial" w:cs="Arial"/>
          <w:sz w:val="22"/>
          <w:szCs w:val="22"/>
        </w:rPr>
        <w:tab/>
      </w:r>
    </w:p>
    <w:p w:rsidR="00A406C8" w:rsidRDefault="00A406C8" w:rsidP="00276743">
      <w:pPr>
        <w:jc w:val="both"/>
        <w:rPr>
          <w:rFonts w:ascii="Arial" w:hAnsi="Arial" w:cs="Arial"/>
          <w:sz w:val="22"/>
          <w:szCs w:val="22"/>
        </w:rPr>
      </w:pPr>
    </w:p>
    <w:p w:rsidR="00A406C8" w:rsidRPr="00205099" w:rsidRDefault="00A406C8" w:rsidP="00276743">
      <w:pPr>
        <w:jc w:val="both"/>
        <w:rPr>
          <w:rFonts w:ascii="Arial" w:hAnsi="Arial" w:cs="Arial"/>
          <w:sz w:val="22"/>
          <w:szCs w:val="22"/>
        </w:rPr>
      </w:pPr>
      <w:r w:rsidRPr="00205099">
        <w:rPr>
          <w:rFonts w:ascii="Arial" w:hAnsi="Arial" w:cs="Arial"/>
          <w:sz w:val="22"/>
          <w:szCs w:val="22"/>
        </w:rPr>
        <w:tab/>
      </w:r>
      <w:r w:rsidRPr="00205099">
        <w:rPr>
          <w:rFonts w:ascii="Arial" w:hAnsi="Arial" w:cs="Arial"/>
          <w:sz w:val="22"/>
          <w:szCs w:val="22"/>
        </w:rPr>
        <w:tab/>
      </w:r>
      <w:r w:rsidRPr="00205099">
        <w:rPr>
          <w:rFonts w:ascii="Arial" w:hAnsi="Arial" w:cs="Arial"/>
          <w:sz w:val="22"/>
          <w:szCs w:val="22"/>
        </w:rPr>
        <w:tab/>
      </w:r>
      <w:r w:rsidRPr="00205099">
        <w:rPr>
          <w:rFonts w:ascii="Arial" w:hAnsi="Arial" w:cs="Arial"/>
          <w:sz w:val="22"/>
          <w:szCs w:val="22"/>
        </w:rPr>
        <w:tab/>
      </w:r>
      <w:r w:rsidRPr="00205099">
        <w:rPr>
          <w:rFonts w:ascii="Arial" w:hAnsi="Arial" w:cs="Arial"/>
          <w:sz w:val="22"/>
          <w:szCs w:val="22"/>
        </w:rPr>
        <w:tab/>
      </w:r>
      <w:r w:rsidRPr="00205099">
        <w:rPr>
          <w:rFonts w:ascii="Arial" w:hAnsi="Arial" w:cs="Arial"/>
          <w:sz w:val="22"/>
          <w:szCs w:val="22"/>
        </w:rPr>
        <w:tab/>
      </w:r>
      <w:r w:rsidRPr="00205099">
        <w:rPr>
          <w:rFonts w:ascii="Arial" w:hAnsi="Arial" w:cs="Arial"/>
          <w:sz w:val="22"/>
          <w:szCs w:val="22"/>
        </w:rPr>
        <w:tab/>
      </w:r>
      <w:r w:rsidRPr="00205099">
        <w:rPr>
          <w:rFonts w:ascii="Arial" w:hAnsi="Arial" w:cs="Arial"/>
          <w:sz w:val="22"/>
          <w:szCs w:val="22"/>
        </w:rPr>
        <w:tab/>
        <w:t xml:space="preserve">           </w:t>
      </w:r>
    </w:p>
    <w:p w:rsidR="00A406C8" w:rsidRPr="00205099" w:rsidRDefault="00A406C8" w:rsidP="00276743">
      <w:pPr>
        <w:jc w:val="both"/>
        <w:rPr>
          <w:rFonts w:ascii="Arial" w:hAnsi="Arial" w:cs="Arial"/>
          <w:sz w:val="22"/>
          <w:szCs w:val="22"/>
        </w:rPr>
      </w:pPr>
      <w:r w:rsidRPr="00205099">
        <w:rPr>
          <w:rFonts w:ascii="Arial" w:hAnsi="Arial" w:cs="Arial"/>
          <w:sz w:val="22"/>
          <w:szCs w:val="22"/>
        </w:rPr>
        <w:t xml:space="preserve">The key strategic aim of the Directorate is </w:t>
      </w:r>
      <w:r>
        <w:rPr>
          <w:rFonts w:ascii="Arial" w:hAnsi="Arial" w:cs="Arial"/>
          <w:sz w:val="22"/>
          <w:szCs w:val="22"/>
        </w:rPr>
        <w:t xml:space="preserve">to </w:t>
      </w:r>
      <w:r w:rsidRPr="00205099">
        <w:rPr>
          <w:rFonts w:ascii="Arial" w:hAnsi="Arial" w:cs="Arial"/>
          <w:sz w:val="22"/>
          <w:szCs w:val="22"/>
        </w:rPr>
        <w:t xml:space="preserve">improve the quality of care provided to patients on the basis of clinical need by consolidating acute/emergency imaging support on a 24/7, 365 day basis and by complying with emergency, cancer related and scheduled care National waiting times targets. </w:t>
      </w:r>
    </w:p>
    <w:p w:rsidR="00A406C8" w:rsidRPr="00205099" w:rsidRDefault="00A406C8" w:rsidP="00276743">
      <w:pPr>
        <w:jc w:val="both"/>
        <w:rPr>
          <w:rFonts w:ascii="Arial" w:hAnsi="Arial" w:cs="Arial"/>
          <w:sz w:val="22"/>
          <w:szCs w:val="22"/>
        </w:rPr>
      </w:pPr>
    </w:p>
    <w:p w:rsidR="00A406C8" w:rsidRDefault="00A406C8" w:rsidP="00276743">
      <w:pPr>
        <w:jc w:val="both"/>
        <w:rPr>
          <w:rFonts w:ascii="Arial" w:hAnsi="Arial" w:cs="Arial"/>
          <w:sz w:val="22"/>
          <w:szCs w:val="22"/>
        </w:rPr>
      </w:pPr>
      <w:r w:rsidRPr="00205099">
        <w:rPr>
          <w:rFonts w:ascii="Arial" w:hAnsi="Arial" w:cs="Arial"/>
          <w:sz w:val="22"/>
          <w:szCs w:val="22"/>
        </w:rPr>
        <w:t>The NHS</w:t>
      </w:r>
      <w:r>
        <w:rPr>
          <w:rFonts w:ascii="Arial" w:hAnsi="Arial" w:cs="Arial"/>
          <w:sz w:val="22"/>
          <w:szCs w:val="22"/>
        </w:rPr>
        <w:t xml:space="preserve"> Greater Glasgow and Clyde </w:t>
      </w:r>
      <w:r w:rsidRPr="00205099">
        <w:rPr>
          <w:rFonts w:ascii="Arial" w:hAnsi="Arial" w:cs="Arial"/>
          <w:sz w:val="22"/>
          <w:szCs w:val="22"/>
        </w:rPr>
        <w:t xml:space="preserve">out of hours imaging model for the adult acute service includes robust vascular/interventional on-call cover city wide and parallel non interventional cover on a site and sectoral basis. The interventional neuroradiologists provide a seven day neurointerventional service for aneurysmal subarachnoid haemorrhage, with a Scotland wide remit in conjunction with colleagues in Edinburgh. This seven day service has been operational since April 2007. </w:t>
      </w:r>
    </w:p>
    <w:p w:rsidR="00A406C8" w:rsidRDefault="00A406C8" w:rsidP="00276743">
      <w:pPr>
        <w:jc w:val="both"/>
        <w:rPr>
          <w:rFonts w:ascii="Arial" w:hAnsi="Arial" w:cs="Arial"/>
          <w:sz w:val="22"/>
          <w:szCs w:val="22"/>
        </w:rPr>
      </w:pPr>
    </w:p>
    <w:p w:rsidR="00A406C8" w:rsidRDefault="00A406C8" w:rsidP="00276743">
      <w:pPr>
        <w:jc w:val="both"/>
        <w:rPr>
          <w:rFonts w:ascii="Arial" w:hAnsi="Arial" w:cs="Arial"/>
          <w:sz w:val="22"/>
          <w:szCs w:val="22"/>
        </w:rPr>
      </w:pPr>
      <w:r w:rsidRPr="00D274C5">
        <w:rPr>
          <w:rFonts w:ascii="Arial" w:hAnsi="Arial" w:cs="Arial"/>
          <w:sz w:val="22"/>
          <w:szCs w:val="22"/>
        </w:rPr>
        <w:t>Out of hours/weekend imaging cover is currently supported by the vast majority of NHS</w:t>
      </w:r>
      <w:r>
        <w:rPr>
          <w:rFonts w:ascii="Arial" w:hAnsi="Arial" w:cs="Arial"/>
          <w:sz w:val="22"/>
          <w:szCs w:val="22"/>
        </w:rPr>
        <w:t xml:space="preserve"> Greater Glasgow and Clyde </w:t>
      </w:r>
      <w:r w:rsidRPr="00D274C5">
        <w:rPr>
          <w:rFonts w:ascii="Arial" w:hAnsi="Arial" w:cs="Arial"/>
          <w:sz w:val="22"/>
          <w:szCs w:val="22"/>
        </w:rPr>
        <w:t xml:space="preserve">Consultant Radiologists, mainly on a site by site basis. </w:t>
      </w:r>
    </w:p>
    <w:p w:rsidR="00A406C8" w:rsidRDefault="00A406C8" w:rsidP="00276743">
      <w:pPr>
        <w:jc w:val="both"/>
        <w:rPr>
          <w:rFonts w:ascii="Arial" w:hAnsi="Arial" w:cs="Arial"/>
          <w:sz w:val="22"/>
          <w:szCs w:val="22"/>
        </w:rPr>
      </w:pPr>
    </w:p>
    <w:p w:rsidR="00A406C8" w:rsidRDefault="00A406C8" w:rsidP="00276743">
      <w:pPr>
        <w:jc w:val="both"/>
        <w:rPr>
          <w:rFonts w:ascii="Arial" w:hAnsi="Arial" w:cs="Arial"/>
          <w:sz w:val="22"/>
          <w:szCs w:val="22"/>
        </w:rPr>
      </w:pPr>
      <w:r>
        <w:rPr>
          <w:rFonts w:ascii="Arial" w:hAnsi="Arial" w:cs="Arial"/>
          <w:sz w:val="22"/>
          <w:szCs w:val="22"/>
        </w:rPr>
        <w:t xml:space="preserve">There is currently a pilot in place on the South sector providing extended evenings and weekend cover </w:t>
      </w:r>
      <w:r w:rsidRPr="00D274C5">
        <w:rPr>
          <w:rFonts w:ascii="Arial" w:hAnsi="Arial" w:cs="Arial"/>
          <w:sz w:val="22"/>
          <w:szCs w:val="22"/>
        </w:rPr>
        <w:t>within a framework of recognised contractual hours</w:t>
      </w:r>
      <w:r>
        <w:rPr>
          <w:rFonts w:ascii="Arial" w:hAnsi="Arial" w:cs="Arial"/>
          <w:sz w:val="22"/>
          <w:szCs w:val="22"/>
        </w:rPr>
        <w:t xml:space="preserve"> this has been widely received and is currently being evaluated.</w:t>
      </w:r>
    </w:p>
    <w:p w:rsidR="00A406C8" w:rsidRPr="00205099" w:rsidRDefault="00A406C8" w:rsidP="00276743">
      <w:pPr>
        <w:jc w:val="both"/>
        <w:rPr>
          <w:rFonts w:ascii="Arial" w:hAnsi="Arial" w:cs="Arial"/>
          <w:sz w:val="22"/>
          <w:szCs w:val="22"/>
        </w:rPr>
      </w:pPr>
    </w:p>
    <w:p w:rsidR="00A406C8" w:rsidRPr="00205099" w:rsidRDefault="00A406C8" w:rsidP="00276743">
      <w:pPr>
        <w:widowControl w:val="0"/>
        <w:suppressAutoHyphens/>
        <w:jc w:val="both"/>
        <w:rPr>
          <w:rFonts w:ascii="Arial" w:hAnsi="Arial" w:cs="Arial"/>
          <w:b/>
          <w:bCs/>
          <w:sz w:val="22"/>
          <w:szCs w:val="22"/>
        </w:rPr>
      </w:pPr>
      <w:r>
        <w:rPr>
          <w:rFonts w:ascii="Arial" w:hAnsi="Arial" w:cs="Arial"/>
          <w:b/>
          <w:bCs/>
          <w:sz w:val="22"/>
          <w:szCs w:val="22"/>
        </w:rPr>
        <w:t xml:space="preserve">6.   </w:t>
      </w:r>
      <w:r w:rsidRPr="00205099">
        <w:rPr>
          <w:rFonts w:ascii="Arial" w:hAnsi="Arial" w:cs="Arial"/>
          <w:b/>
          <w:bCs/>
          <w:sz w:val="22"/>
          <w:szCs w:val="22"/>
        </w:rPr>
        <w:t>The Imaging Departments</w:t>
      </w:r>
    </w:p>
    <w:p w:rsidR="00A406C8" w:rsidRDefault="00A406C8" w:rsidP="00276743">
      <w:pPr>
        <w:widowControl w:val="0"/>
        <w:ind w:left="1134" w:hanging="1134"/>
        <w:jc w:val="both"/>
        <w:rPr>
          <w:rFonts w:ascii="Arial" w:hAnsi="Arial" w:cs="Arial"/>
          <w:b/>
          <w:bCs/>
          <w:sz w:val="22"/>
          <w:szCs w:val="22"/>
        </w:rPr>
      </w:pPr>
    </w:p>
    <w:p w:rsidR="00A406C8" w:rsidRPr="00205099" w:rsidRDefault="00A406C8" w:rsidP="00276743">
      <w:pPr>
        <w:widowControl w:val="0"/>
        <w:ind w:left="1134" w:hanging="1134"/>
        <w:jc w:val="both"/>
        <w:rPr>
          <w:rFonts w:ascii="Arial" w:hAnsi="Arial" w:cs="Arial"/>
          <w:b/>
          <w:bCs/>
          <w:sz w:val="22"/>
          <w:szCs w:val="22"/>
        </w:rPr>
      </w:pPr>
      <w:r w:rsidRPr="00205099">
        <w:rPr>
          <w:rFonts w:ascii="Arial" w:hAnsi="Arial" w:cs="Arial"/>
          <w:b/>
          <w:bCs/>
          <w:sz w:val="22"/>
          <w:szCs w:val="22"/>
        </w:rPr>
        <w:t>General Information</w:t>
      </w:r>
    </w:p>
    <w:p w:rsidR="00A406C8" w:rsidRPr="00205099" w:rsidRDefault="00A406C8" w:rsidP="00276743">
      <w:pPr>
        <w:widowControl w:val="0"/>
        <w:jc w:val="both"/>
        <w:rPr>
          <w:rFonts w:ascii="Arial" w:hAnsi="Arial" w:cs="Arial"/>
          <w:b/>
          <w:bCs/>
          <w:sz w:val="22"/>
          <w:szCs w:val="22"/>
        </w:rPr>
      </w:pPr>
    </w:p>
    <w:p w:rsidR="00A406C8" w:rsidRDefault="00A406C8" w:rsidP="00276743">
      <w:pPr>
        <w:widowControl w:val="0"/>
        <w:jc w:val="both"/>
        <w:rPr>
          <w:rFonts w:ascii="Arial" w:hAnsi="Arial" w:cs="Arial"/>
          <w:sz w:val="22"/>
          <w:szCs w:val="22"/>
        </w:rPr>
      </w:pPr>
      <w:r w:rsidRPr="00205099">
        <w:rPr>
          <w:rFonts w:ascii="Arial" w:hAnsi="Arial" w:cs="Arial"/>
          <w:sz w:val="22"/>
          <w:szCs w:val="22"/>
        </w:rPr>
        <w:t xml:space="preserve">An HSS RIS system covers all the </w:t>
      </w:r>
      <w:r>
        <w:rPr>
          <w:rFonts w:ascii="Arial" w:hAnsi="Arial" w:cs="Arial"/>
          <w:sz w:val="22"/>
          <w:szCs w:val="22"/>
        </w:rPr>
        <w:t xml:space="preserve">NHS Greater Glasgow and Clyde </w:t>
      </w:r>
      <w:r w:rsidRPr="00205099">
        <w:rPr>
          <w:rFonts w:ascii="Arial" w:hAnsi="Arial" w:cs="Arial"/>
          <w:sz w:val="22"/>
          <w:szCs w:val="22"/>
        </w:rPr>
        <w:t xml:space="preserve">departments. </w:t>
      </w:r>
    </w:p>
    <w:p w:rsidR="00A406C8" w:rsidRDefault="00A406C8" w:rsidP="00276743">
      <w:pPr>
        <w:widowControl w:val="0"/>
        <w:jc w:val="both"/>
        <w:rPr>
          <w:rFonts w:ascii="Arial" w:hAnsi="Arial" w:cs="Arial"/>
          <w:sz w:val="22"/>
          <w:szCs w:val="22"/>
        </w:rPr>
      </w:pPr>
    </w:p>
    <w:p w:rsidR="00A406C8" w:rsidRDefault="00A406C8" w:rsidP="00276743">
      <w:pPr>
        <w:widowControl w:val="0"/>
        <w:jc w:val="both"/>
        <w:rPr>
          <w:rFonts w:ascii="Arial" w:hAnsi="Arial" w:cs="Arial"/>
          <w:sz w:val="22"/>
          <w:szCs w:val="22"/>
        </w:rPr>
      </w:pPr>
      <w:r w:rsidRPr="00205099">
        <w:rPr>
          <w:rFonts w:ascii="Arial" w:hAnsi="Arial" w:cs="Arial"/>
          <w:sz w:val="22"/>
          <w:szCs w:val="22"/>
        </w:rPr>
        <w:t>NHS</w:t>
      </w:r>
      <w:r>
        <w:rPr>
          <w:rFonts w:ascii="Arial" w:hAnsi="Arial" w:cs="Arial"/>
          <w:sz w:val="22"/>
          <w:szCs w:val="22"/>
        </w:rPr>
        <w:t xml:space="preserve"> Greater Glasgow and Clyde </w:t>
      </w:r>
      <w:r w:rsidRPr="00205099">
        <w:rPr>
          <w:rFonts w:ascii="Arial" w:hAnsi="Arial" w:cs="Arial"/>
          <w:sz w:val="22"/>
          <w:szCs w:val="22"/>
        </w:rPr>
        <w:t xml:space="preserve">is the lead site for the Scottish National PACS implementation and completed National acceptance testing in January 2007, triggering the roll out which was completed in mid 2008. </w:t>
      </w:r>
    </w:p>
    <w:p w:rsidR="00A406C8" w:rsidRDefault="00A406C8" w:rsidP="00276743">
      <w:pPr>
        <w:widowControl w:val="0"/>
        <w:jc w:val="both"/>
        <w:rPr>
          <w:rFonts w:ascii="Arial" w:hAnsi="Arial" w:cs="Arial"/>
          <w:sz w:val="22"/>
          <w:szCs w:val="22"/>
        </w:rPr>
      </w:pPr>
    </w:p>
    <w:p w:rsidR="00A406C8" w:rsidRPr="00205099" w:rsidRDefault="00A406C8" w:rsidP="00276743">
      <w:pPr>
        <w:widowControl w:val="0"/>
        <w:jc w:val="both"/>
        <w:rPr>
          <w:rFonts w:ascii="Arial" w:hAnsi="Arial" w:cs="Arial"/>
          <w:sz w:val="22"/>
          <w:szCs w:val="22"/>
        </w:rPr>
      </w:pPr>
      <w:r w:rsidRPr="00205099">
        <w:rPr>
          <w:rFonts w:ascii="Arial" w:hAnsi="Arial" w:cs="Arial"/>
          <w:sz w:val="22"/>
          <w:szCs w:val="22"/>
        </w:rPr>
        <w:t xml:space="preserve">Voice recognition </w:t>
      </w:r>
      <w:r>
        <w:rPr>
          <w:rFonts w:ascii="Arial" w:hAnsi="Arial" w:cs="Arial"/>
          <w:sz w:val="22"/>
          <w:szCs w:val="22"/>
        </w:rPr>
        <w:t xml:space="preserve">technology </w:t>
      </w:r>
      <w:r w:rsidRPr="00205099">
        <w:rPr>
          <w:rFonts w:ascii="Arial" w:hAnsi="Arial" w:cs="Arial"/>
          <w:sz w:val="22"/>
          <w:szCs w:val="22"/>
        </w:rPr>
        <w:t xml:space="preserve">has been introduced at all NHSGG&amp;C sites along with upgrades to the RIS/PACS systems. </w:t>
      </w:r>
      <w:r>
        <w:rPr>
          <w:rFonts w:ascii="Arial" w:hAnsi="Arial" w:cs="Arial"/>
          <w:sz w:val="22"/>
          <w:szCs w:val="22"/>
        </w:rPr>
        <w:t>The Trak-care PAS is currently being introduced across GG&amp;C and by autumn 2013 electronic requesting with ‘Order Comms’ will be in operation across all sites.</w:t>
      </w:r>
    </w:p>
    <w:p w:rsidR="00A406C8" w:rsidRPr="00205099" w:rsidRDefault="00A406C8" w:rsidP="00276743">
      <w:pPr>
        <w:widowControl w:val="0"/>
        <w:jc w:val="both"/>
        <w:rPr>
          <w:rFonts w:ascii="Arial" w:hAnsi="Arial" w:cs="Arial"/>
          <w:b/>
          <w:bCs/>
          <w:sz w:val="22"/>
          <w:szCs w:val="22"/>
        </w:rPr>
      </w:pPr>
    </w:p>
    <w:p w:rsidR="00A406C8" w:rsidRPr="00205099" w:rsidRDefault="00A406C8" w:rsidP="00276743">
      <w:pPr>
        <w:widowControl w:val="0"/>
        <w:jc w:val="both"/>
        <w:rPr>
          <w:rFonts w:ascii="Arial" w:hAnsi="Arial" w:cs="Arial"/>
          <w:sz w:val="22"/>
          <w:szCs w:val="22"/>
        </w:rPr>
      </w:pPr>
      <w:r w:rsidRPr="00205099">
        <w:rPr>
          <w:rFonts w:ascii="Arial" w:hAnsi="Arial" w:cs="Arial"/>
          <w:sz w:val="22"/>
          <w:szCs w:val="22"/>
        </w:rPr>
        <w:t>All acute adult and paediatric hospitals and the ambulatory care hospitals have provision of modern mulltislice CT and 1.5T MRI systems. In addition, a 3T magnet is available at the regional neurosciences unit on the South</w:t>
      </w:r>
      <w:r>
        <w:rPr>
          <w:rFonts w:ascii="Arial" w:hAnsi="Arial" w:cs="Arial"/>
          <w:sz w:val="22"/>
          <w:szCs w:val="22"/>
        </w:rPr>
        <w:t xml:space="preserve"> Sector housed in the Institute of Neurological Sciences.</w:t>
      </w:r>
    </w:p>
    <w:p w:rsidR="00A406C8" w:rsidRPr="00205099" w:rsidRDefault="00A406C8" w:rsidP="00276743">
      <w:pPr>
        <w:widowControl w:val="0"/>
        <w:jc w:val="both"/>
        <w:rPr>
          <w:rFonts w:ascii="Arial" w:hAnsi="Arial" w:cs="Arial"/>
          <w:sz w:val="22"/>
          <w:szCs w:val="22"/>
        </w:rPr>
      </w:pPr>
    </w:p>
    <w:p w:rsidR="00A406C8" w:rsidRPr="00205099" w:rsidRDefault="00A406C8" w:rsidP="00276743">
      <w:pPr>
        <w:widowControl w:val="0"/>
        <w:jc w:val="both"/>
        <w:rPr>
          <w:rFonts w:ascii="Arial" w:hAnsi="Arial" w:cs="Arial"/>
          <w:sz w:val="22"/>
          <w:szCs w:val="22"/>
        </w:rPr>
      </w:pPr>
      <w:r w:rsidRPr="00205099">
        <w:rPr>
          <w:rFonts w:ascii="Arial" w:hAnsi="Arial" w:cs="Arial"/>
          <w:sz w:val="22"/>
          <w:szCs w:val="22"/>
        </w:rPr>
        <w:t xml:space="preserve">A Regional PET CT Centre with </w:t>
      </w:r>
      <w:r>
        <w:rPr>
          <w:rFonts w:ascii="Arial" w:hAnsi="Arial" w:cs="Arial"/>
          <w:sz w:val="22"/>
          <w:szCs w:val="22"/>
        </w:rPr>
        <w:t xml:space="preserve">2 modern PET CT scanners and </w:t>
      </w:r>
      <w:r w:rsidRPr="00205099">
        <w:rPr>
          <w:rFonts w:ascii="Arial" w:hAnsi="Arial" w:cs="Arial"/>
          <w:sz w:val="22"/>
          <w:szCs w:val="22"/>
        </w:rPr>
        <w:t>on site cyclotron support has been developed adjacent to the New Cancer Centre.</w:t>
      </w:r>
    </w:p>
    <w:p w:rsidR="00A406C8" w:rsidRPr="00205099" w:rsidRDefault="00A406C8" w:rsidP="00276743">
      <w:pPr>
        <w:widowControl w:val="0"/>
        <w:jc w:val="both"/>
        <w:rPr>
          <w:rFonts w:ascii="Arial" w:hAnsi="Arial" w:cs="Arial"/>
          <w:sz w:val="22"/>
          <w:szCs w:val="22"/>
        </w:rPr>
      </w:pPr>
    </w:p>
    <w:p w:rsidR="00A406C8" w:rsidRPr="00205099" w:rsidRDefault="00A406C8" w:rsidP="00276743">
      <w:pPr>
        <w:widowControl w:val="0"/>
        <w:jc w:val="both"/>
        <w:rPr>
          <w:rFonts w:ascii="Arial" w:hAnsi="Arial" w:cs="Arial"/>
          <w:sz w:val="22"/>
          <w:szCs w:val="22"/>
        </w:rPr>
      </w:pPr>
      <w:r w:rsidRPr="00205099">
        <w:rPr>
          <w:rFonts w:ascii="Arial" w:hAnsi="Arial" w:cs="Arial"/>
          <w:sz w:val="22"/>
          <w:szCs w:val="22"/>
        </w:rPr>
        <w:t xml:space="preserve">Dedicated Vascular/Interventional facilities are available at Gartnavel General Hospital, </w:t>
      </w:r>
      <w:r>
        <w:rPr>
          <w:rFonts w:ascii="Arial" w:hAnsi="Arial" w:cs="Arial"/>
          <w:sz w:val="22"/>
          <w:szCs w:val="22"/>
        </w:rPr>
        <w:t>QEUH</w:t>
      </w:r>
      <w:r w:rsidRPr="00205099">
        <w:rPr>
          <w:rFonts w:ascii="Arial" w:hAnsi="Arial" w:cs="Arial"/>
          <w:sz w:val="22"/>
          <w:szCs w:val="22"/>
        </w:rPr>
        <w:t>, and Glasgow Royal Infirmary and in Neuroradiology of the Institute of Neurological Science</w:t>
      </w:r>
      <w:r>
        <w:rPr>
          <w:rFonts w:ascii="Arial" w:hAnsi="Arial" w:cs="Arial"/>
          <w:sz w:val="22"/>
          <w:szCs w:val="22"/>
        </w:rPr>
        <w:t>. Paediatric v</w:t>
      </w:r>
      <w:r w:rsidRPr="00205099">
        <w:rPr>
          <w:rFonts w:ascii="Arial" w:hAnsi="Arial" w:cs="Arial"/>
          <w:sz w:val="22"/>
          <w:szCs w:val="22"/>
        </w:rPr>
        <w:t>ascular/Interventional facilities in The Royal Hospital for Children are shared with Cardiology</w:t>
      </w:r>
      <w:r>
        <w:rPr>
          <w:rFonts w:ascii="Arial" w:hAnsi="Arial" w:cs="Arial"/>
          <w:sz w:val="22"/>
          <w:szCs w:val="22"/>
        </w:rPr>
        <w:t>.</w:t>
      </w:r>
    </w:p>
    <w:p w:rsidR="00A406C8" w:rsidRPr="00205099" w:rsidRDefault="00A406C8" w:rsidP="00276743">
      <w:pPr>
        <w:widowControl w:val="0"/>
        <w:jc w:val="both"/>
        <w:rPr>
          <w:rFonts w:ascii="Arial" w:hAnsi="Arial" w:cs="Arial"/>
          <w:sz w:val="22"/>
          <w:szCs w:val="22"/>
        </w:rPr>
      </w:pPr>
    </w:p>
    <w:p w:rsidR="00A406C8" w:rsidRPr="00205099" w:rsidRDefault="00A406C8" w:rsidP="00276743">
      <w:pPr>
        <w:widowControl w:val="0"/>
        <w:jc w:val="both"/>
        <w:rPr>
          <w:rFonts w:ascii="Arial" w:hAnsi="Arial" w:cs="Arial"/>
          <w:sz w:val="22"/>
          <w:szCs w:val="22"/>
        </w:rPr>
      </w:pPr>
      <w:r w:rsidRPr="00205099">
        <w:rPr>
          <w:rFonts w:ascii="Arial" w:hAnsi="Arial" w:cs="Arial"/>
          <w:sz w:val="22"/>
          <w:szCs w:val="22"/>
        </w:rPr>
        <w:t xml:space="preserve">Total imaging examination numbers for Glasgow &amp; Clyde approach over 1 million per annum (excluding Obstetric US and Cardiology) the annual incidence of cancer for the Glasgow area is in the order of 7,000 cases. Regional services cover up to half the population of Scotland, potentially doubling the caseload for some patient pathways.   </w:t>
      </w:r>
    </w:p>
    <w:p w:rsidR="00A406C8" w:rsidRPr="00205099" w:rsidRDefault="00A406C8" w:rsidP="00276743">
      <w:pPr>
        <w:widowControl w:val="0"/>
        <w:jc w:val="both"/>
        <w:rPr>
          <w:rFonts w:ascii="Arial" w:hAnsi="Arial" w:cs="Arial"/>
          <w:sz w:val="22"/>
          <w:szCs w:val="22"/>
        </w:rPr>
      </w:pPr>
    </w:p>
    <w:p w:rsidR="00A406C8" w:rsidRDefault="00A406C8" w:rsidP="00276743">
      <w:pPr>
        <w:widowControl w:val="0"/>
        <w:jc w:val="both"/>
        <w:rPr>
          <w:rFonts w:ascii="Arial" w:hAnsi="Arial" w:cs="Arial"/>
          <w:sz w:val="22"/>
          <w:szCs w:val="22"/>
        </w:rPr>
      </w:pPr>
    </w:p>
    <w:p w:rsidR="00A406C8" w:rsidRDefault="00A406C8" w:rsidP="00276743">
      <w:pPr>
        <w:widowControl w:val="0"/>
        <w:jc w:val="both"/>
        <w:rPr>
          <w:rFonts w:ascii="Arial" w:hAnsi="Arial" w:cs="Arial"/>
          <w:sz w:val="22"/>
          <w:szCs w:val="22"/>
        </w:rPr>
      </w:pPr>
    </w:p>
    <w:p w:rsidR="00A406C8" w:rsidRPr="00205099" w:rsidRDefault="00A406C8" w:rsidP="00276743">
      <w:pPr>
        <w:widowControl w:val="0"/>
        <w:jc w:val="both"/>
        <w:rPr>
          <w:rFonts w:ascii="Arial" w:hAnsi="Arial" w:cs="Arial"/>
          <w:sz w:val="22"/>
          <w:szCs w:val="22"/>
        </w:rPr>
      </w:pPr>
      <w:r w:rsidRPr="00205099">
        <w:rPr>
          <w:rFonts w:ascii="Arial" w:hAnsi="Arial" w:cs="Arial"/>
          <w:sz w:val="22"/>
          <w:szCs w:val="22"/>
        </w:rPr>
        <w:t>The Diagnostics Directorate currently employs around 116 individual Consultant Radiologists across Glasgow including Clyde;</w:t>
      </w:r>
    </w:p>
    <w:p w:rsidR="00A406C8" w:rsidRPr="00205099" w:rsidRDefault="00A406C8" w:rsidP="00276743">
      <w:pPr>
        <w:widowControl w:val="0"/>
        <w:jc w:val="both"/>
        <w:rPr>
          <w:rFonts w:ascii="Arial" w:hAnsi="Arial" w:cs="Arial"/>
          <w:sz w:val="22"/>
          <w:szCs w:val="22"/>
        </w:rPr>
      </w:pPr>
    </w:p>
    <w:p w:rsidR="00A406C8" w:rsidRPr="00205099" w:rsidRDefault="00A406C8" w:rsidP="00276743">
      <w:pPr>
        <w:widowControl w:val="0"/>
        <w:numPr>
          <w:ilvl w:val="0"/>
          <w:numId w:val="8"/>
        </w:numPr>
        <w:jc w:val="both"/>
        <w:rPr>
          <w:rFonts w:ascii="Arial" w:hAnsi="Arial" w:cs="Arial"/>
          <w:sz w:val="22"/>
          <w:szCs w:val="22"/>
        </w:rPr>
      </w:pPr>
      <w:r w:rsidRPr="00205099">
        <w:rPr>
          <w:rFonts w:ascii="Arial" w:hAnsi="Arial" w:cs="Arial"/>
          <w:sz w:val="22"/>
          <w:szCs w:val="22"/>
        </w:rPr>
        <w:t>South                                  24</w:t>
      </w:r>
    </w:p>
    <w:p w:rsidR="00A406C8" w:rsidRPr="00205099" w:rsidRDefault="00A406C8" w:rsidP="00276743">
      <w:pPr>
        <w:widowControl w:val="0"/>
        <w:numPr>
          <w:ilvl w:val="0"/>
          <w:numId w:val="8"/>
        </w:numPr>
        <w:jc w:val="both"/>
        <w:rPr>
          <w:rFonts w:ascii="Arial" w:hAnsi="Arial" w:cs="Arial"/>
          <w:sz w:val="22"/>
          <w:szCs w:val="22"/>
        </w:rPr>
      </w:pPr>
      <w:r w:rsidRPr="00205099">
        <w:rPr>
          <w:rFonts w:ascii="Arial" w:hAnsi="Arial" w:cs="Arial"/>
          <w:sz w:val="22"/>
          <w:szCs w:val="22"/>
        </w:rPr>
        <w:t>North West Sector              22</w:t>
      </w:r>
    </w:p>
    <w:p w:rsidR="00A406C8" w:rsidRPr="00205099" w:rsidRDefault="00A406C8" w:rsidP="00276743">
      <w:pPr>
        <w:widowControl w:val="0"/>
        <w:numPr>
          <w:ilvl w:val="0"/>
          <w:numId w:val="8"/>
        </w:numPr>
        <w:jc w:val="both"/>
        <w:rPr>
          <w:rFonts w:ascii="Arial" w:hAnsi="Arial" w:cs="Arial"/>
          <w:sz w:val="22"/>
          <w:szCs w:val="22"/>
        </w:rPr>
      </w:pPr>
      <w:r w:rsidRPr="00205099">
        <w:rPr>
          <w:rFonts w:ascii="Arial" w:hAnsi="Arial" w:cs="Arial"/>
          <w:sz w:val="22"/>
          <w:szCs w:val="22"/>
        </w:rPr>
        <w:t xml:space="preserve">North East </w:t>
      </w:r>
      <w:r>
        <w:rPr>
          <w:rFonts w:ascii="Arial" w:hAnsi="Arial" w:cs="Arial"/>
          <w:sz w:val="22"/>
          <w:szCs w:val="22"/>
        </w:rPr>
        <w:t>Sector</w:t>
      </w:r>
      <w:r>
        <w:rPr>
          <w:rFonts w:ascii="Arial" w:hAnsi="Arial" w:cs="Arial"/>
          <w:sz w:val="22"/>
          <w:szCs w:val="22"/>
        </w:rPr>
        <w:tab/>
        <w:t xml:space="preserve">        </w:t>
      </w:r>
      <w:r w:rsidRPr="00205099">
        <w:rPr>
          <w:rFonts w:ascii="Arial" w:hAnsi="Arial" w:cs="Arial"/>
          <w:sz w:val="22"/>
          <w:szCs w:val="22"/>
        </w:rPr>
        <w:t>23</w:t>
      </w:r>
    </w:p>
    <w:p w:rsidR="00A406C8" w:rsidRPr="00205099" w:rsidRDefault="00A406C8" w:rsidP="00276743">
      <w:pPr>
        <w:widowControl w:val="0"/>
        <w:numPr>
          <w:ilvl w:val="0"/>
          <w:numId w:val="8"/>
        </w:numPr>
        <w:jc w:val="both"/>
        <w:rPr>
          <w:rFonts w:ascii="Arial" w:hAnsi="Arial" w:cs="Arial"/>
          <w:sz w:val="22"/>
          <w:szCs w:val="22"/>
        </w:rPr>
      </w:pPr>
      <w:r w:rsidRPr="00205099">
        <w:rPr>
          <w:rFonts w:ascii="Arial" w:hAnsi="Arial" w:cs="Arial"/>
          <w:sz w:val="22"/>
          <w:szCs w:val="22"/>
        </w:rPr>
        <w:t>Clyde</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00205099">
        <w:rPr>
          <w:rFonts w:ascii="Arial" w:hAnsi="Arial" w:cs="Arial"/>
          <w:sz w:val="22"/>
          <w:szCs w:val="22"/>
        </w:rPr>
        <w:t>21</w:t>
      </w:r>
    </w:p>
    <w:p w:rsidR="00A406C8" w:rsidRPr="00205099" w:rsidRDefault="00A406C8" w:rsidP="00276743">
      <w:pPr>
        <w:widowControl w:val="0"/>
        <w:numPr>
          <w:ilvl w:val="0"/>
          <w:numId w:val="8"/>
        </w:numPr>
        <w:jc w:val="both"/>
        <w:rPr>
          <w:rFonts w:ascii="Arial" w:hAnsi="Arial" w:cs="Arial"/>
          <w:sz w:val="22"/>
          <w:szCs w:val="22"/>
        </w:rPr>
      </w:pPr>
      <w:r>
        <w:rPr>
          <w:rFonts w:ascii="Arial" w:hAnsi="Arial" w:cs="Arial"/>
          <w:sz w:val="22"/>
          <w:szCs w:val="22"/>
        </w:rPr>
        <w:t>Neuroradiology</w:t>
      </w:r>
      <w:r>
        <w:rPr>
          <w:rFonts w:ascii="Arial" w:hAnsi="Arial" w:cs="Arial"/>
          <w:sz w:val="22"/>
          <w:szCs w:val="22"/>
        </w:rPr>
        <w:tab/>
        <w:t xml:space="preserve">        </w:t>
      </w:r>
      <w:r w:rsidRPr="00205099">
        <w:rPr>
          <w:rFonts w:ascii="Arial" w:hAnsi="Arial" w:cs="Arial"/>
          <w:sz w:val="22"/>
          <w:szCs w:val="22"/>
        </w:rPr>
        <w:t>10</w:t>
      </w:r>
    </w:p>
    <w:p w:rsidR="00A406C8" w:rsidRPr="00205099" w:rsidRDefault="00A406C8" w:rsidP="00276743">
      <w:pPr>
        <w:widowControl w:val="0"/>
        <w:numPr>
          <w:ilvl w:val="0"/>
          <w:numId w:val="8"/>
        </w:numPr>
        <w:jc w:val="both"/>
        <w:rPr>
          <w:rFonts w:ascii="Arial" w:hAnsi="Arial" w:cs="Arial"/>
          <w:sz w:val="22"/>
          <w:szCs w:val="22"/>
        </w:rPr>
      </w:pPr>
      <w:r w:rsidRPr="00205099">
        <w:rPr>
          <w:rFonts w:ascii="Arial" w:hAnsi="Arial" w:cs="Arial"/>
          <w:sz w:val="22"/>
          <w:szCs w:val="22"/>
        </w:rPr>
        <w:t>Paediatric Radiology</w:t>
      </w:r>
      <w:r w:rsidRPr="00205099">
        <w:rPr>
          <w:rFonts w:ascii="Arial" w:hAnsi="Arial" w:cs="Arial"/>
          <w:sz w:val="22"/>
          <w:szCs w:val="22"/>
        </w:rPr>
        <w:tab/>
      </w:r>
      <w:r>
        <w:rPr>
          <w:rFonts w:ascii="Arial" w:hAnsi="Arial" w:cs="Arial"/>
          <w:sz w:val="22"/>
          <w:szCs w:val="22"/>
        </w:rPr>
        <w:t xml:space="preserve">       </w:t>
      </w:r>
      <w:r w:rsidRPr="00205099">
        <w:rPr>
          <w:rFonts w:ascii="Arial" w:hAnsi="Arial" w:cs="Arial"/>
          <w:sz w:val="22"/>
          <w:szCs w:val="22"/>
        </w:rPr>
        <w:t xml:space="preserve">  7</w:t>
      </w:r>
    </w:p>
    <w:p w:rsidR="00A406C8" w:rsidRPr="00205099" w:rsidRDefault="00A406C8" w:rsidP="00276743">
      <w:pPr>
        <w:widowControl w:val="0"/>
        <w:numPr>
          <w:ilvl w:val="0"/>
          <w:numId w:val="8"/>
        </w:numPr>
        <w:jc w:val="both"/>
        <w:rPr>
          <w:rFonts w:ascii="Arial" w:hAnsi="Arial" w:cs="Arial"/>
          <w:sz w:val="22"/>
          <w:szCs w:val="22"/>
        </w:rPr>
      </w:pPr>
      <w:r>
        <w:rPr>
          <w:rFonts w:ascii="Arial" w:hAnsi="Arial" w:cs="Arial"/>
          <w:sz w:val="22"/>
          <w:szCs w:val="22"/>
        </w:rPr>
        <w:t xml:space="preserve">Breast Screening               </w:t>
      </w:r>
      <w:r w:rsidRPr="00205099">
        <w:rPr>
          <w:rFonts w:ascii="Arial" w:hAnsi="Arial" w:cs="Arial"/>
          <w:sz w:val="22"/>
          <w:szCs w:val="22"/>
        </w:rPr>
        <w:t xml:space="preserve">  7</w:t>
      </w:r>
    </w:p>
    <w:p w:rsidR="00A406C8" w:rsidRPr="00205099" w:rsidRDefault="00A406C8" w:rsidP="00276743">
      <w:pPr>
        <w:widowControl w:val="0"/>
        <w:numPr>
          <w:ilvl w:val="0"/>
          <w:numId w:val="8"/>
        </w:numPr>
        <w:jc w:val="both"/>
        <w:rPr>
          <w:rFonts w:ascii="Arial" w:hAnsi="Arial" w:cs="Arial"/>
          <w:sz w:val="22"/>
          <w:szCs w:val="22"/>
        </w:rPr>
      </w:pPr>
      <w:r w:rsidRPr="00205099">
        <w:rPr>
          <w:rFonts w:ascii="Arial" w:hAnsi="Arial" w:cs="Arial"/>
          <w:sz w:val="22"/>
          <w:szCs w:val="22"/>
        </w:rPr>
        <w:t>Dental Hospital</w:t>
      </w:r>
      <w:r>
        <w:rPr>
          <w:rFonts w:ascii="Arial" w:hAnsi="Arial" w:cs="Arial"/>
          <w:sz w:val="22"/>
          <w:szCs w:val="22"/>
        </w:rPr>
        <w:tab/>
        <w:t xml:space="preserve">       </w:t>
      </w:r>
      <w:r w:rsidRPr="00205099">
        <w:rPr>
          <w:rFonts w:ascii="Arial" w:hAnsi="Arial" w:cs="Arial"/>
          <w:sz w:val="22"/>
          <w:szCs w:val="22"/>
        </w:rPr>
        <w:t xml:space="preserve">  2</w:t>
      </w:r>
    </w:p>
    <w:p w:rsidR="00A406C8" w:rsidRPr="00205099" w:rsidRDefault="00A406C8" w:rsidP="00276743">
      <w:pPr>
        <w:widowControl w:val="0"/>
        <w:jc w:val="both"/>
        <w:rPr>
          <w:rFonts w:ascii="Arial" w:hAnsi="Arial" w:cs="Arial"/>
          <w:sz w:val="22"/>
          <w:szCs w:val="22"/>
        </w:rPr>
      </w:pPr>
    </w:p>
    <w:p w:rsidR="00A406C8" w:rsidRPr="00205099" w:rsidRDefault="00A406C8" w:rsidP="00276743">
      <w:pPr>
        <w:widowControl w:val="0"/>
        <w:jc w:val="both"/>
        <w:rPr>
          <w:rFonts w:ascii="Arial" w:hAnsi="Arial" w:cs="Arial"/>
          <w:sz w:val="22"/>
          <w:szCs w:val="22"/>
        </w:rPr>
      </w:pPr>
      <w:r w:rsidRPr="00205099">
        <w:rPr>
          <w:rFonts w:ascii="Arial" w:hAnsi="Arial" w:cs="Arial"/>
          <w:sz w:val="22"/>
          <w:szCs w:val="22"/>
        </w:rPr>
        <w:t>Around 50 Specialist Registrars rotate through the West of Scotland Training Scheme.</w:t>
      </w:r>
    </w:p>
    <w:p w:rsidR="00A406C8" w:rsidRPr="00205099" w:rsidRDefault="00A406C8" w:rsidP="00276743">
      <w:pPr>
        <w:widowControl w:val="0"/>
        <w:jc w:val="both"/>
        <w:rPr>
          <w:sz w:val="22"/>
          <w:szCs w:val="22"/>
        </w:rPr>
      </w:pPr>
    </w:p>
    <w:p w:rsidR="00A406C8" w:rsidRDefault="00A406C8" w:rsidP="00276743">
      <w:pPr>
        <w:jc w:val="both"/>
        <w:rPr>
          <w:rFonts w:ascii="Arial" w:hAnsi="Arial" w:cs="Arial"/>
          <w:b/>
          <w:sz w:val="22"/>
          <w:szCs w:val="22"/>
        </w:rPr>
      </w:pPr>
      <w:r w:rsidRPr="00205099">
        <w:rPr>
          <w:rFonts w:ascii="Arial" w:hAnsi="Arial" w:cs="Arial"/>
          <w:b/>
          <w:sz w:val="22"/>
          <w:szCs w:val="22"/>
        </w:rPr>
        <w:t xml:space="preserve">The Institute of Neurological Sciences </w:t>
      </w:r>
    </w:p>
    <w:p w:rsidR="00A406C8" w:rsidRPr="00205099" w:rsidRDefault="00A406C8" w:rsidP="00276743">
      <w:pPr>
        <w:jc w:val="both"/>
        <w:rPr>
          <w:rFonts w:ascii="Arial" w:hAnsi="Arial" w:cs="Arial"/>
          <w:b/>
          <w:sz w:val="22"/>
          <w:szCs w:val="22"/>
        </w:rPr>
      </w:pPr>
    </w:p>
    <w:p w:rsidR="00A406C8" w:rsidRDefault="00A406C8" w:rsidP="00276743">
      <w:pPr>
        <w:jc w:val="both"/>
        <w:rPr>
          <w:rFonts w:ascii="Arial" w:hAnsi="Arial" w:cs="Arial"/>
          <w:sz w:val="22"/>
          <w:szCs w:val="22"/>
        </w:rPr>
      </w:pPr>
      <w:r w:rsidRPr="00D274C5">
        <w:rPr>
          <w:rFonts w:ascii="Arial" w:hAnsi="Arial" w:cs="Arial"/>
          <w:sz w:val="22"/>
          <w:szCs w:val="22"/>
        </w:rPr>
        <w:t>The Institute of Neurological Sciences (INS) is located on the South</w:t>
      </w:r>
      <w:r>
        <w:rPr>
          <w:rFonts w:ascii="Arial" w:hAnsi="Arial" w:cs="Arial"/>
          <w:sz w:val="22"/>
          <w:szCs w:val="22"/>
        </w:rPr>
        <w:t xml:space="preserve"> Sector, Queen Elizabeth University Hospital Campus in the </w:t>
      </w:r>
      <w:r w:rsidRPr="00D274C5">
        <w:rPr>
          <w:rFonts w:ascii="Arial" w:hAnsi="Arial" w:cs="Arial"/>
          <w:sz w:val="22"/>
          <w:szCs w:val="22"/>
        </w:rPr>
        <w:t xml:space="preserve">southwest of Glasgow. </w:t>
      </w:r>
    </w:p>
    <w:p w:rsidR="00A406C8" w:rsidRDefault="00A406C8" w:rsidP="00276743">
      <w:pPr>
        <w:jc w:val="both"/>
        <w:rPr>
          <w:rFonts w:ascii="Arial" w:hAnsi="Arial" w:cs="Arial"/>
          <w:sz w:val="22"/>
          <w:szCs w:val="22"/>
        </w:rPr>
      </w:pPr>
    </w:p>
    <w:p w:rsidR="00A406C8" w:rsidRDefault="00A406C8" w:rsidP="00276743">
      <w:pPr>
        <w:jc w:val="both"/>
        <w:rPr>
          <w:rFonts w:ascii="Arial" w:hAnsi="Arial" w:cs="Arial"/>
          <w:sz w:val="22"/>
          <w:szCs w:val="22"/>
        </w:rPr>
      </w:pPr>
      <w:r w:rsidRPr="00D274C5">
        <w:rPr>
          <w:rFonts w:ascii="Arial" w:hAnsi="Arial" w:cs="Arial"/>
          <w:sz w:val="22"/>
          <w:szCs w:val="22"/>
        </w:rPr>
        <w:t>The INS is a tertiary and quaternary referral centre providing both regional and national clinical services. Regional services comprise clinical neurosciences (neurology, neurosurgery, neurophysiology, neuropathology and neuroanaesthesia) to the 2.7 million people in Glasgow and the West of Scotland.</w:t>
      </w:r>
    </w:p>
    <w:p w:rsidR="00A406C8" w:rsidRDefault="00A406C8" w:rsidP="00276743">
      <w:pPr>
        <w:jc w:val="both"/>
        <w:rPr>
          <w:rFonts w:ascii="Arial" w:hAnsi="Arial" w:cs="Arial"/>
          <w:sz w:val="22"/>
          <w:szCs w:val="22"/>
        </w:rPr>
      </w:pPr>
    </w:p>
    <w:p w:rsidR="00A406C8" w:rsidRDefault="00A406C8" w:rsidP="00276743">
      <w:pPr>
        <w:jc w:val="both"/>
        <w:rPr>
          <w:rFonts w:ascii="Arial" w:hAnsi="Arial" w:cs="Arial"/>
          <w:sz w:val="22"/>
          <w:szCs w:val="22"/>
        </w:rPr>
      </w:pPr>
      <w:r w:rsidRPr="00D274C5">
        <w:rPr>
          <w:rFonts w:ascii="Arial" w:hAnsi="Arial" w:cs="Arial"/>
          <w:sz w:val="22"/>
          <w:szCs w:val="22"/>
        </w:rPr>
        <w:t xml:space="preserve">There are currently 9 consultant neurosurgeons (90 beds) and 25 consultant neurologists (36 beds). Associated specialties such as neuro-oncology, neuro-otology, neuro-ophthalmology also attend.  Oral and maxillofacial surgery (12 consultants) </w:t>
      </w:r>
      <w:r w:rsidRPr="00D274C5">
        <w:rPr>
          <w:rStyle w:val="bodytext10"/>
          <w:rFonts w:cs="Arial"/>
          <w:sz w:val="22"/>
          <w:szCs w:val="22"/>
        </w:rPr>
        <w:t>is also based here, providing trauma and elective surgery and specialist provision for head and neck cancer and cervicofacial vascular malformations. A</w:t>
      </w:r>
      <w:r w:rsidRPr="00D274C5">
        <w:rPr>
          <w:rFonts w:ascii="Arial" w:hAnsi="Arial" w:cs="Arial"/>
          <w:sz w:val="22"/>
          <w:szCs w:val="22"/>
        </w:rPr>
        <w:t xml:space="preserve">cute stroke services for the south of Glasgow have been amalgamated at the INS. This service will increase with transfer of stroke services from GGH to the </w:t>
      </w:r>
      <w:r>
        <w:rPr>
          <w:rFonts w:ascii="Arial" w:hAnsi="Arial" w:cs="Arial"/>
          <w:sz w:val="22"/>
          <w:szCs w:val="22"/>
        </w:rPr>
        <w:t>QEUH</w:t>
      </w:r>
      <w:r w:rsidRPr="00D274C5">
        <w:rPr>
          <w:rFonts w:ascii="Arial" w:hAnsi="Arial" w:cs="Arial"/>
          <w:sz w:val="22"/>
          <w:szCs w:val="22"/>
        </w:rPr>
        <w:t xml:space="preserve">. </w:t>
      </w:r>
    </w:p>
    <w:p w:rsidR="00A406C8" w:rsidRDefault="00A406C8" w:rsidP="00276743">
      <w:pPr>
        <w:jc w:val="both"/>
        <w:rPr>
          <w:rFonts w:ascii="Arial" w:hAnsi="Arial" w:cs="Arial"/>
          <w:sz w:val="22"/>
          <w:szCs w:val="22"/>
        </w:rPr>
      </w:pPr>
    </w:p>
    <w:p w:rsidR="00A406C8" w:rsidRPr="00D274C5" w:rsidRDefault="00A406C8" w:rsidP="00276743">
      <w:pPr>
        <w:jc w:val="both"/>
        <w:rPr>
          <w:rFonts w:ascii="Arial" w:hAnsi="Arial" w:cs="Arial"/>
          <w:color w:val="000000"/>
          <w:sz w:val="22"/>
          <w:szCs w:val="22"/>
        </w:rPr>
      </w:pPr>
      <w:r w:rsidRPr="00D274C5">
        <w:rPr>
          <w:rFonts w:ascii="Arial" w:hAnsi="Arial" w:cs="Arial"/>
          <w:sz w:val="22"/>
          <w:szCs w:val="22"/>
        </w:rPr>
        <w:t>National services comprise the Queen Elizabeth National Spinal Injuries Unit for Scotland at which provides acute and rehabilitation care for the whole of Scotland, replacing former facilities in Edinburgh and Glasgow. Glasgow shares the national coiling service for cerebral aneurysms (with Edinburgh) and forms the Northern axis of the two-centre UK vein of Galen National Service (in partnership with Great Ormond Street Hospital in London) taking referrals from the 25-30 million population of the Northern half of the UK and beyond.</w:t>
      </w:r>
    </w:p>
    <w:p w:rsidR="00A406C8" w:rsidRPr="00D274C5" w:rsidRDefault="00A406C8" w:rsidP="00276743">
      <w:pPr>
        <w:jc w:val="both"/>
        <w:rPr>
          <w:rFonts w:ascii="Arial" w:hAnsi="Arial" w:cs="Arial"/>
          <w:sz w:val="22"/>
          <w:szCs w:val="22"/>
        </w:rPr>
      </w:pPr>
    </w:p>
    <w:p w:rsidR="00A406C8" w:rsidRDefault="00A406C8" w:rsidP="00276743">
      <w:pPr>
        <w:jc w:val="both"/>
        <w:rPr>
          <w:rFonts w:ascii="Arial" w:hAnsi="Arial" w:cs="Arial"/>
          <w:sz w:val="22"/>
          <w:szCs w:val="22"/>
        </w:rPr>
      </w:pPr>
      <w:r w:rsidRPr="00D274C5">
        <w:rPr>
          <w:rFonts w:ascii="Arial" w:hAnsi="Arial" w:cs="Arial"/>
          <w:sz w:val="22"/>
          <w:szCs w:val="22"/>
        </w:rPr>
        <w:t>The department has the following equipment</w:t>
      </w:r>
      <w:r>
        <w:rPr>
          <w:rFonts w:ascii="Arial" w:hAnsi="Arial" w:cs="Arial"/>
          <w:sz w:val="22"/>
          <w:szCs w:val="22"/>
        </w:rPr>
        <w:t>:</w:t>
      </w:r>
      <w:r w:rsidRPr="00D274C5">
        <w:rPr>
          <w:rFonts w:ascii="Arial" w:hAnsi="Arial" w:cs="Arial"/>
          <w:sz w:val="22"/>
          <w:szCs w:val="22"/>
        </w:rPr>
        <w:t xml:space="preserve"> </w:t>
      </w:r>
    </w:p>
    <w:p w:rsidR="00A406C8" w:rsidRDefault="00A406C8" w:rsidP="00276743">
      <w:pPr>
        <w:jc w:val="both"/>
        <w:rPr>
          <w:rFonts w:ascii="Arial" w:hAnsi="Arial" w:cs="Arial"/>
          <w:sz w:val="22"/>
          <w:szCs w:val="22"/>
        </w:rPr>
      </w:pPr>
    </w:p>
    <w:p w:rsidR="00A406C8" w:rsidRDefault="00A406C8" w:rsidP="00276743">
      <w:pPr>
        <w:numPr>
          <w:ilvl w:val="0"/>
          <w:numId w:val="9"/>
        </w:numPr>
        <w:jc w:val="both"/>
        <w:rPr>
          <w:rFonts w:ascii="Arial" w:hAnsi="Arial" w:cs="Arial"/>
          <w:sz w:val="22"/>
          <w:szCs w:val="22"/>
        </w:rPr>
      </w:pPr>
      <w:r w:rsidRPr="00D274C5">
        <w:rPr>
          <w:rFonts w:ascii="Arial" w:hAnsi="Arial" w:cs="Arial"/>
          <w:sz w:val="22"/>
          <w:szCs w:val="22"/>
        </w:rPr>
        <w:t xml:space="preserve">A 3.0T GE MRI unit with NHS and research sessions was installed in 2005. </w:t>
      </w:r>
    </w:p>
    <w:p w:rsidR="00A406C8" w:rsidRDefault="00A406C8" w:rsidP="00276743">
      <w:pPr>
        <w:numPr>
          <w:ilvl w:val="0"/>
          <w:numId w:val="9"/>
        </w:numPr>
        <w:jc w:val="both"/>
        <w:rPr>
          <w:rFonts w:ascii="Arial" w:hAnsi="Arial" w:cs="Arial"/>
          <w:sz w:val="22"/>
          <w:szCs w:val="22"/>
        </w:rPr>
      </w:pPr>
      <w:r w:rsidRPr="00D274C5">
        <w:rPr>
          <w:rFonts w:ascii="Arial" w:hAnsi="Arial" w:cs="Arial"/>
          <w:sz w:val="22"/>
          <w:szCs w:val="22"/>
        </w:rPr>
        <w:t xml:space="preserve">A 1.5T GE Signa Horizon MRI Scanner was installed in 2001. </w:t>
      </w:r>
    </w:p>
    <w:p w:rsidR="00A406C8" w:rsidRDefault="00A406C8" w:rsidP="00276743">
      <w:pPr>
        <w:numPr>
          <w:ilvl w:val="0"/>
          <w:numId w:val="9"/>
        </w:numPr>
        <w:jc w:val="both"/>
        <w:rPr>
          <w:rFonts w:ascii="Arial" w:hAnsi="Arial" w:cs="Arial"/>
          <w:sz w:val="22"/>
          <w:szCs w:val="22"/>
        </w:rPr>
      </w:pPr>
      <w:r>
        <w:rPr>
          <w:rFonts w:ascii="Arial" w:hAnsi="Arial" w:cs="Arial"/>
          <w:sz w:val="22"/>
          <w:szCs w:val="22"/>
        </w:rPr>
        <w:t>T</w:t>
      </w:r>
      <w:r w:rsidRPr="00D274C5">
        <w:rPr>
          <w:rFonts w:ascii="Arial" w:hAnsi="Arial" w:cs="Arial"/>
          <w:sz w:val="22"/>
          <w:szCs w:val="22"/>
        </w:rPr>
        <w:t xml:space="preserve">wo multislice CT Scanners: 64-slice Philips CT Scanner (installed 2006) with iDOSE (installed 2011) and a Marconi/Philips MX-8000 4-slice scanner (installed 2001).  </w:t>
      </w:r>
    </w:p>
    <w:p w:rsidR="00A406C8" w:rsidRDefault="00A406C8" w:rsidP="00276743">
      <w:pPr>
        <w:numPr>
          <w:ilvl w:val="0"/>
          <w:numId w:val="9"/>
        </w:numPr>
        <w:jc w:val="both"/>
        <w:rPr>
          <w:rFonts w:ascii="Arial" w:hAnsi="Arial" w:cs="Arial"/>
          <w:sz w:val="22"/>
          <w:szCs w:val="22"/>
        </w:rPr>
      </w:pPr>
      <w:r w:rsidRPr="00D274C5">
        <w:rPr>
          <w:rFonts w:ascii="Arial" w:hAnsi="Arial" w:cs="Arial"/>
          <w:sz w:val="22"/>
          <w:szCs w:val="22"/>
        </w:rPr>
        <w:t xml:space="preserve">A Phillips 20-10 Allura biplane, flat panel neuroangiography unit with rotational facilities was installed in 2007. </w:t>
      </w:r>
    </w:p>
    <w:p w:rsidR="00A406C8" w:rsidRDefault="00A406C8" w:rsidP="00276743">
      <w:pPr>
        <w:numPr>
          <w:ilvl w:val="0"/>
          <w:numId w:val="9"/>
        </w:numPr>
        <w:jc w:val="both"/>
        <w:rPr>
          <w:rFonts w:ascii="Arial" w:hAnsi="Arial" w:cs="Arial"/>
          <w:sz w:val="22"/>
          <w:szCs w:val="22"/>
        </w:rPr>
      </w:pPr>
      <w:r w:rsidRPr="00D274C5">
        <w:rPr>
          <w:rFonts w:ascii="Arial" w:hAnsi="Arial" w:cs="Arial"/>
          <w:sz w:val="22"/>
          <w:szCs w:val="22"/>
        </w:rPr>
        <w:t xml:space="preserve">Backup angiography is provided by an OEC mobile C-arm with digital angiography facility and a mobile tilting table. </w:t>
      </w:r>
    </w:p>
    <w:p w:rsidR="00A406C8" w:rsidRDefault="00A406C8" w:rsidP="00276743">
      <w:pPr>
        <w:numPr>
          <w:ilvl w:val="0"/>
          <w:numId w:val="9"/>
        </w:numPr>
        <w:jc w:val="both"/>
        <w:rPr>
          <w:rFonts w:ascii="Arial" w:hAnsi="Arial" w:cs="Arial"/>
          <w:sz w:val="22"/>
          <w:szCs w:val="22"/>
        </w:rPr>
      </w:pPr>
      <w:r w:rsidRPr="00D274C5">
        <w:rPr>
          <w:rFonts w:ascii="Arial" w:hAnsi="Arial" w:cs="Arial"/>
          <w:sz w:val="22"/>
          <w:szCs w:val="22"/>
        </w:rPr>
        <w:t xml:space="preserve">Digital dental and OPT units were installed in 2002 and CR in 2003.  </w:t>
      </w:r>
    </w:p>
    <w:p w:rsidR="00A406C8" w:rsidRDefault="00A406C8" w:rsidP="00276743">
      <w:pPr>
        <w:jc w:val="both"/>
        <w:rPr>
          <w:rFonts w:ascii="Arial" w:hAnsi="Arial" w:cs="Arial"/>
          <w:sz w:val="22"/>
          <w:szCs w:val="22"/>
        </w:rPr>
      </w:pPr>
    </w:p>
    <w:p w:rsidR="00A406C8" w:rsidRDefault="00A406C8" w:rsidP="00276743">
      <w:pPr>
        <w:jc w:val="both"/>
        <w:rPr>
          <w:rFonts w:ascii="Arial" w:hAnsi="Arial" w:cs="Arial"/>
          <w:sz w:val="22"/>
          <w:szCs w:val="22"/>
        </w:rPr>
      </w:pPr>
      <w:r w:rsidRPr="00D274C5">
        <w:rPr>
          <w:rFonts w:ascii="Arial" w:hAnsi="Arial" w:cs="Arial"/>
          <w:sz w:val="22"/>
          <w:szCs w:val="22"/>
        </w:rPr>
        <w:t xml:space="preserve"> A transcranial Doppler service is also provided three days per week; the scanning is performed by radiographers and supervised by a Consultant. </w:t>
      </w:r>
    </w:p>
    <w:p w:rsidR="00A406C8" w:rsidRDefault="00A406C8" w:rsidP="00276743">
      <w:pPr>
        <w:jc w:val="both"/>
        <w:rPr>
          <w:rFonts w:ascii="Arial" w:hAnsi="Arial" w:cs="Arial"/>
          <w:sz w:val="22"/>
          <w:szCs w:val="22"/>
        </w:rPr>
      </w:pPr>
    </w:p>
    <w:p w:rsidR="00A406C8" w:rsidRDefault="00A406C8" w:rsidP="00276743">
      <w:pPr>
        <w:jc w:val="both"/>
        <w:rPr>
          <w:rFonts w:ascii="Arial" w:hAnsi="Arial" w:cs="Arial"/>
          <w:sz w:val="22"/>
          <w:szCs w:val="22"/>
        </w:rPr>
      </w:pPr>
      <w:r w:rsidRPr="00D274C5">
        <w:rPr>
          <w:rFonts w:ascii="Arial" w:hAnsi="Arial" w:cs="Arial"/>
          <w:sz w:val="22"/>
          <w:szCs w:val="22"/>
        </w:rPr>
        <w:t xml:space="preserve">A new (NeuroSPECT unit has just been installed </w:t>
      </w:r>
      <w:r>
        <w:rPr>
          <w:rFonts w:ascii="Arial" w:hAnsi="Arial" w:cs="Arial"/>
          <w:sz w:val="22"/>
          <w:szCs w:val="22"/>
        </w:rPr>
        <w:t>m</w:t>
      </w:r>
      <w:r w:rsidRPr="00D274C5">
        <w:rPr>
          <w:rFonts w:ascii="Arial" w:hAnsi="Arial" w:cs="Arial"/>
          <w:sz w:val="22"/>
          <w:szCs w:val="22"/>
        </w:rPr>
        <w:t>easuring cerebral blood flow with Ceretec is its major function although more recently tracers such as FP-CIT have been developed to study neuronal transporters.  Other ligands such as Thallium and Tyrosine scans are used routinely in brain tumour analysis.</w:t>
      </w:r>
    </w:p>
    <w:p w:rsidR="00A406C8" w:rsidRDefault="00A406C8" w:rsidP="00276743">
      <w:pPr>
        <w:jc w:val="both"/>
        <w:rPr>
          <w:rFonts w:ascii="Arial" w:hAnsi="Arial" w:cs="Arial"/>
          <w:sz w:val="22"/>
          <w:szCs w:val="22"/>
        </w:rPr>
      </w:pPr>
    </w:p>
    <w:p w:rsidR="00A406C8" w:rsidRPr="00D274C5" w:rsidRDefault="00A406C8" w:rsidP="00276743">
      <w:pPr>
        <w:jc w:val="both"/>
        <w:rPr>
          <w:rFonts w:ascii="Arial" w:hAnsi="Arial" w:cs="Arial"/>
          <w:sz w:val="22"/>
          <w:szCs w:val="22"/>
        </w:rPr>
      </w:pPr>
      <w:r>
        <w:rPr>
          <w:rFonts w:ascii="Arial" w:hAnsi="Arial" w:cs="Arial"/>
          <w:sz w:val="22"/>
          <w:szCs w:val="22"/>
        </w:rPr>
        <w:t xml:space="preserve">As part of the research programme a 3T MRI scanner and a 360 slice CT scanner is housed in the imaging department at INS. </w:t>
      </w:r>
    </w:p>
    <w:p w:rsidR="00A406C8" w:rsidRPr="00D274C5" w:rsidRDefault="00A406C8" w:rsidP="00276743">
      <w:pPr>
        <w:jc w:val="both"/>
        <w:rPr>
          <w:rFonts w:ascii="Arial" w:hAnsi="Arial" w:cs="Arial"/>
          <w:sz w:val="22"/>
          <w:szCs w:val="22"/>
        </w:rPr>
      </w:pPr>
    </w:p>
    <w:p w:rsidR="00A406C8" w:rsidRDefault="00A406C8" w:rsidP="00276743">
      <w:pPr>
        <w:jc w:val="both"/>
        <w:rPr>
          <w:rFonts w:ascii="Arial" w:hAnsi="Arial" w:cs="Arial"/>
          <w:sz w:val="22"/>
          <w:szCs w:val="22"/>
        </w:rPr>
      </w:pPr>
      <w:r w:rsidRPr="00D274C5">
        <w:rPr>
          <w:rFonts w:ascii="Arial" w:hAnsi="Arial" w:cs="Arial"/>
          <w:sz w:val="22"/>
          <w:szCs w:val="22"/>
        </w:rPr>
        <w:t xml:space="preserve">The department is linked to the national wide PACS system and has obtained its own server providing on-site storage of its studies, local display protocols and own digital teaching file. </w:t>
      </w:r>
    </w:p>
    <w:p w:rsidR="00A406C8" w:rsidRPr="00D274C5" w:rsidRDefault="00A406C8" w:rsidP="00276743">
      <w:pPr>
        <w:jc w:val="both"/>
        <w:rPr>
          <w:rFonts w:ascii="Arial" w:hAnsi="Arial" w:cs="Arial"/>
          <w:sz w:val="22"/>
          <w:szCs w:val="22"/>
        </w:rPr>
      </w:pPr>
    </w:p>
    <w:p w:rsidR="00A406C8" w:rsidRPr="00D274C5" w:rsidRDefault="00A406C8" w:rsidP="00276743">
      <w:pPr>
        <w:jc w:val="both"/>
        <w:rPr>
          <w:rFonts w:ascii="Arial" w:hAnsi="Arial" w:cs="Arial"/>
          <w:sz w:val="22"/>
          <w:szCs w:val="22"/>
        </w:rPr>
      </w:pPr>
      <w:r w:rsidRPr="00D274C5">
        <w:rPr>
          <w:rFonts w:ascii="Arial" w:hAnsi="Arial" w:cs="Arial"/>
          <w:sz w:val="22"/>
          <w:szCs w:val="22"/>
        </w:rPr>
        <w:t xml:space="preserve">Clinical conferences are held weekly with neurosurgeons, neurologists, oncologists, spinal injuries unit, stroke /TIA team and the head and neck cancer group. </w:t>
      </w:r>
    </w:p>
    <w:p w:rsidR="00A406C8" w:rsidRPr="00D274C5" w:rsidRDefault="00A406C8" w:rsidP="00276743">
      <w:pPr>
        <w:widowControl w:val="0"/>
        <w:jc w:val="both"/>
        <w:rPr>
          <w:rFonts w:ascii="Arial" w:hAnsi="Arial" w:cs="Arial"/>
          <w:sz w:val="22"/>
          <w:szCs w:val="22"/>
        </w:rPr>
      </w:pPr>
    </w:p>
    <w:p w:rsidR="00A406C8" w:rsidRPr="00D274C5" w:rsidRDefault="00A406C8" w:rsidP="00276743">
      <w:pPr>
        <w:widowControl w:val="0"/>
        <w:jc w:val="both"/>
        <w:rPr>
          <w:rFonts w:ascii="Arial" w:hAnsi="Arial" w:cs="Arial"/>
          <w:sz w:val="22"/>
          <w:szCs w:val="22"/>
        </w:rPr>
      </w:pPr>
      <w:r w:rsidRPr="00D274C5">
        <w:rPr>
          <w:rFonts w:ascii="Arial" w:hAnsi="Arial" w:cs="Arial"/>
          <w:sz w:val="22"/>
          <w:szCs w:val="22"/>
        </w:rPr>
        <w:t xml:space="preserve">The </w:t>
      </w:r>
      <w:r>
        <w:rPr>
          <w:rFonts w:ascii="Arial" w:hAnsi="Arial" w:cs="Arial"/>
          <w:sz w:val="22"/>
          <w:szCs w:val="22"/>
        </w:rPr>
        <w:t>following C</w:t>
      </w:r>
      <w:r w:rsidRPr="00D274C5">
        <w:rPr>
          <w:rFonts w:ascii="Arial" w:hAnsi="Arial" w:cs="Arial"/>
          <w:sz w:val="22"/>
          <w:szCs w:val="22"/>
        </w:rPr>
        <w:t xml:space="preserve">onsultant Neuroradiologists </w:t>
      </w:r>
      <w:r>
        <w:rPr>
          <w:rFonts w:ascii="Arial" w:hAnsi="Arial" w:cs="Arial"/>
          <w:sz w:val="22"/>
          <w:szCs w:val="22"/>
        </w:rPr>
        <w:t xml:space="preserve">are </w:t>
      </w:r>
      <w:r w:rsidRPr="00D274C5">
        <w:rPr>
          <w:rFonts w:ascii="Arial" w:hAnsi="Arial" w:cs="Arial"/>
          <w:sz w:val="22"/>
          <w:szCs w:val="22"/>
        </w:rPr>
        <w:t>based in INS.</w:t>
      </w:r>
    </w:p>
    <w:p w:rsidR="00A406C8" w:rsidRPr="00D274C5" w:rsidRDefault="00A406C8" w:rsidP="00276743">
      <w:pPr>
        <w:widowControl w:val="0"/>
        <w:jc w:val="both"/>
        <w:rPr>
          <w:rFonts w:ascii="Arial" w:hAnsi="Arial" w:cs="Arial"/>
          <w:sz w:val="22"/>
          <w:szCs w:val="22"/>
        </w:rPr>
      </w:pPr>
    </w:p>
    <w:p w:rsidR="00A406C8" w:rsidRPr="00D274C5" w:rsidRDefault="00A406C8" w:rsidP="00276743">
      <w:pPr>
        <w:jc w:val="both"/>
        <w:rPr>
          <w:rFonts w:ascii="Arial" w:hAnsi="Arial" w:cs="Arial"/>
          <w:b/>
          <w:sz w:val="22"/>
          <w:szCs w:val="22"/>
        </w:rPr>
      </w:pPr>
      <w:r w:rsidRPr="00D274C5">
        <w:rPr>
          <w:rFonts w:ascii="Arial" w:hAnsi="Arial" w:cs="Arial"/>
          <w:b/>
          <w:sz w:val="22"/>
          <w:szCs w:val="22"/>
        </w:rPr>
        <w:t>Consultant</w:t>
      </w:r>
      <w:r w:rsidRPr="00D274C5">
        <w:rPr>
          <w:rFonts w:ascii="Arial" w:hAnsi="Arial" w:cs="Arial"/>
          <w:b/>
          <w:sz w:val="22"/>
          <w:szCs w:val="22"/>
        </w:rPr>
        <w:tab/>
      </w:r>
      <w:r w:rsidRPr="00D274C5">
        <w:rPr>
          <w:rFonts w:ascii="Arial" w:hAnsi="Arial" w:cs="Arial"/>
          <w:b/>
          <w:sz w:val="22"/>
          <w:szCs w:val="22"/>
        </w:rPr>
        <w:tab/>
      </w:r>
      <w:r w:rsidRPr="00D274C5">
        <w:rPr>
          <w:rFonts w:ascii="Arial" w:hAnsi="Arial" w:cs="Arial"/>
          <w:b/>
          <w:sz w:val="22"/>
          <w:szCs w:val="22"/>
        </w:rPr>
        <w:tab/>
      </w:r>
      <w:r w:rsidRPr="00D274C5">
        <w:rPr>
          <w:rFonts w:ascii="Arial" w:hAnsi="Arial" w:cs="Arial"/>
          <w:b/>
          <w:sz w:val="22"/>
          <w:szCs w:val="22"/>
        </w:rPr>
        <w:tab/>
      </w:r>
      <w:r w:rsidRPr="00D274C5">
        <w:rPr>
          <w:rFonts w:ascii="Arial" w:hAnsi="Arial" w:cs="Arial"/>
          <w:b/>
          <w:sz w:val="22"/>
          <w:szCs w:val="22"/>
        </w:rPr>
        <w:tab/>
        <w:t>Specialty Interest</w:t>
      </w:r>
    </w:p>
    <w:p w:rsidR="00A406C8" w:rsidRPr="00D274C5" w:rsidRDefault="00A406C8" w:rsidP="00276743">
      <w:pPr>
        <w:jc w:val="both"/>
        <w:rPr>
          <w:rFonts w:ascii="Arial" w:hAnsi="Arial" w:cs="Arial"/>
          <w:sz w:val="22"/>
          <w:szCs w:val="22"/>
        </w:rPr>
      </w:pPr>
    </w:p>
    <w:p w:rsidR="00A406C8" w:rsidRPr="007C1CD5" w:rsidRDefault="00A406C8" w:rsidP="00276743">
      <w:pPr>
        <w:spacing w:line="360" w:lineRule="auto"/>
        <w:jc w:val="both"/>
        <w:rPr>
          <w:rFonts w:ascii="Arial" w:hAnsi="Arial" w:cs="Arial"/>
          <w:sz w:val="22"/>
          <w:szCs w:val="22"/>
        </w:rPr>
      </w:pPr>
      <w:r w:rsidRPr="007C1CD5">
        <w:rPr>
          <w:rFonts w:ascii="Arial" w:hAnsi="Arial" w:cs="Arial"/>
          <w:sz w:val="22"/>
          <w:szCs w:val="22"/>
        </w:rPr>
        <w:t>Dr Jo Bhattacharya         </w:t>
      </w:r>
      <w:r w:rsidRPr="007C1CD5">
        <w:rPr>
          <w:rFonts w:ascii="Arial" w:hAnsi="Arial" w:cs="Arial"/>
          <w:sz w:val="22"/>
          <w:szCs w:val="22"/>
        </w:rPr>
        <w:tab/>
      </w:r>
      <w:r w:rsidRPr="007C1CD5">
        <w:rPr>
          <w:rFonts w:ascii="Arial" w:hAnsi="Arial" w:cs="Arial"/>
          <w:sz w:val="22"/>
          <w:szCs w:val="22"/>
        </w:rPr>
        <w:tab/>
        <w:t xml:space="preserve">         Interventional/Diagnostic/Neuroradiology   </w:t>
      </w:r>
    </w:p>
    <w:p w:rsidR="00A406C8" w:rsidRPr="007C1CD5" w:rsidRDefault="00A406C8" w:rsidP="00276743">
      <w:pPr>
        <w:spacing w:line="360" w:lineRule="auto"/>
        <w:ind w:left="5040" w:hanging="5040"/>
        <w:jc w:val="both"/>
        <w:rPr>
          <w:rFonts w:ascii="Arial" w:hAnsi="Arial" w:cs="Arial"/>
          <w:sz w:val="22"/>
          <w:szCs w:val="22"/>
        </w:rPr>
      </w:pPr>
      <w:r w:rsidRPr="007C1CD5">
        <w:rPr>
          <w:rFonts w:ascii="Arial" w:hAnsi="Arial" w:cs="Arial"/>
          <w:sz w:val="22"/>
          <w:szCs w:val="22"/>
        </w:rPr>
        <w:t xml:space="preserve">Dr Sarah Jenkins           </w:t>
      </w:r>
      <w:r>
        <w:rPr>
          <w:rFonts w:ascii="Arial" w:hAnsi="Arial" w:cs="Arial"/>
          <w:sz w:val="22"/>
          <w:szCs w:val="22"/>
        </w:rPr>
        <w:t xml:space="preserve">                              </w:t>
      </w:r>
      <w:r w:rsidRPr="007C1CD5">
        <w:rPr>
          <w:rFonts w:ascii="Arial" w:hAnsi="Arial" w:cs="Arial"/>
          <w:sz w:val="22"/>
          <w:szCs w:val="22"/>
        </w:rPr>
        <w:t xml:space="preserve">Interventional/Diagnostic/Neuroradiology   </w:t>
      </w:r>
    </w:p>
    <w:p w:rsidR="00A406C8" w:rsidRDefault="00A406C8" w:rsidP="00276743">
      <w:pPr>
        <w:spacing w:line="360" w:lineRule="auto"/>
        <w:ind w:left="5040" w:hanging="5040"/>
        <w:jc w:val="both"/>
        <w:rPr>
          <w:rFonts w:ascii="Arial" w:hAnsi="Arial" w:cs="Arial"/>
          <w:sz w:val="22"/>
          <w:szCs w:val="22"/>
        </w:rPr>
      </w:pPr>
      <w:r w:rsidRPr="007C1CD5">
        <w:rPr>
          <w:rFonts w:ascii="Arial" w:hAnsi="Arial" w:cs="Arial"/>
          <w:sz w:val="22"/>
          <w:szCs w:val="22"/>
        </w:rPr>
        <w:t xml:space="preserve">Dr Aslam Siddiqui </w:t>
      </w:r>
      <w:r>
        <w:rPr>
          <w:rFonts w:ascii="Arial" w:hAnsi="Arial" w:cs="Arial"/>
          <w:sz w:val="22"/>
          <w:szCs w:val="22"/>
        </w:rPr>
        <w:t xml:space="preserve">                                      </w:t>
      </w:r>
      <w:r w:rsidRPr="007C1CD5">
        <w:rPr>
          <w:rFonts w:ascii="Arial" w:hAnsi="Arial" w:cs="Arial"/>
          <w:sz w:val="22"/>
          <w:szCs w:val="22"/>
        </w:rPr>
        <w:t xml:space="preserve"> Interventional/Diagnostic/Neuroradiology</w:t>
      </w:r>
    </w:p>
    <w:p w:rsidR="00A406C8" w:rsidRPr="007C1CD5" w:rsidRDefault="00A406C8" w:rsidP="00276743">
      <w:pPr>
        <w:spacing w:line="360" w:lineRule="auto"/>
        <w:ind w:left="5040" w:hanging="5040"/>
        <w:jc w:val="both"/>
        <w:rPr>
          <w:rFonts w:ascii="Arial" w:hAnsi="Arial" w:cs="Arial"/>
          <w:sz w:val="22"/>
          <w:szCs w:val="22"/>
        </w:rPr>
      </w:pPr>
      <w:r w:rsidRPr="007C1CD5">
        <w:rPr>
          <w:rFonts w:ascii="Arial" w:hAnsi="Arial" w:cs="Arial"/>
          <w:sz w:val="22"/>
          <w:szCs w:val="22"/>
        </w:rPr>
        <w:t xml:space="preserve">Dr Celestine </w:t>
      </w:r>
      <w:r>
        <w:rPr>
          <w:rFonts w:ascii="Arial" w:hAnsi="Arial" w:cs="Arial"/>
          <w:sz w:val="22"/>
          <w:szCs w:val="22"/>
        </w:rPr>
        <w:t xml:space="preserve">Santosh                                  </w:t>
      </w:r>
      <w:r w:rsidRPr="007C1CD5">
        <w:rPr>
          <w:rFonts w:ascii="Arial" w:hAnsi="Arial" w:cs="Arial"/>
          <w:sz w:val="22"/>
          <w:szCs w:val="22"/>
        </w:rPr>
        <w:t xml:space="preserve"> Diagnostic Neuroradiology                                               </w:t>
      </w:r>
    </w:p>
    <w:p w:rsidR="00A406C8" w:rsidRPr="007C1CD5" w:rsidRDefault="00A406C8" w:rsidP="00276743">
      <w:pPr>
        <w:spacing w:line="360" w:lineRule="auto"/>
        <w:ind w:left="5040" w:right="-1028" w:hanging="5040"/>
        <w:jc w:val="both"/>
        <w:rPr>
          <w:rFonts w:ascii="Arial" w:hAnsi="Arial" w:cs="Arial"/>
          <w:sz w:val="22"/>
          <w:szCs w:val="22"/>
        </w:rPr>
      </w:pPr>
      <w:r w:rsidRPr="00D274C5">
        <w:rPr>
          <w:rFonts w:ascii="Arial" w:hAnsi="Arial" w:cs="Arial"/>
          <w:sz w:val="22"/>
          <w:szCs w:val="22"/>
        </w:rPr>
        <w:t>Dr Kirsten Forbes          </w:t>
      </w:r>
      <w:r>
        <w:rPr>
          <w:rFonts w:ascii="Arial" w:hAnsi="Arial" w:cs="Arial"/>
          <w:sz w:val="22"/>
          <w:szCs w:val="22"/>
        </w:rPr>
        <w:t>                               </w:t>
      </w:r>
      <w:r w:rsidRPr="007C1CD5">
        <w:rPr>
          <w:rFonts w:ascii="Arial" w:hAnsi="Arial" w:cs="Arial"/>
          <w:sz w:val="22"/>
          <w:szCs w:val="22"/>
        </w:rPr>
        <w:t xml:space="preserve">Diagnostic Neuroradiology / Paediatric Neuro                                                                                      </w:t>
      </w:r>
    </w:p>
    <w:p w:rsidR="00A406C8" w:rsidRPr="007C1CD5" w:rsidRDefault="00A406C8" w:rsidP="00276743">
      <w:pPr>
        <w:spacing w:line="360" w:lineRule="auto"/>
        <w:jc w:val="both"/>
        <w:rPr>
          <w:rFonts w:ascii="Arial" w:hAnsi="Arial" w:cs="Arial"/>
          <w:sz w:val="22"/>
          <w:szCs w:val="22"/>
        </w:rPr>
      </w:pPr>
      <w:r w:rsidRPr="007C1CD5">
        <w:rPr>
          <w:rFonts w:ascii="Arial" w:hAnsi="Arial" w:cs="Arial"/>
          <w:sz w:val="22"/>
          <w:szCs w:val="22"/>
        </w:rPr>
        <w:t xml:space="preserve">Dr Ravi Jampana          </w:t>
      </w:r>
      <w:r>
        <w:rPr>
          <w:rFonts w:ascii="Arial" w:hAnsi="Arial" w:cs="Arial"/>
          <w:sz w:val="22"/>
          <w:szCs w:val="22"/>
        </w:rPr>
        <w:t xml:space="preserve">                              </w:t>
      </w:r>
      <w:r w:rsidRPr="007C1CD5">
        <w:rPr>
          <w:rFonts w:ascii="Arial" w:hAnsi="Arial" w:cs="Arial"/>
          <w:sz w:val="22"/>
          <w:szCs w:val="22"/>
        </w:rPr>
        <w:t xml:space="preserve"> Diagnostic Neuroradiology</w:t>
      </w:r>
    </w:p>
    <w:p w:rsidR="00A406C8" w:rsidRDefault="00A406C8" w:rsidP="00276743">
      <w:pPr>
        <w:spacing w:line="360" w:lineRule="auto"/>
        <w:jc w:val="both"/>
        <w:rPr>
          <w:rFonts w:ascii="Arial" w:hAnsi="Arial" w:cs="Arial"/>
          <w:sz w:val="22"/>
          <w:szCs w:val="22"/>
        </w:rPr>
      </w:pPr>
      <w:r>
        <w:rPr>
          <w:rFonts w:ascii="Arial" w:hAnsi="Arial" w:cs="Arial"/>
          <w:sz w:val="22"/>
          <w:szCs w:val="22"/>
        </w:rPr>
        <w:t>Dr Ahmed Iqbal</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007C1CD5">
        <w:rPr>
          <w:rFonts w:ascii="Arial" w:hAnsi="Arial" w:cs="Arial"/>
          <w:sz w:val="22"/>
          <w:szCs w:val="22"/>
        </w:rPr>
        <w:t>Diagnostic Neuroradiology</w:t>
      </w:r>
    </w:p>
    <w:p w:rsidR="00A406C8" w:rsidRPr="007C1CD5" w:rsidRDefault="00A406C8" w:rsidP="00276743">
      <w:pPr>
        <w:spacing w:line="360" w:lineRule="auto"/>
        <w:jc w:val="both"/>
        <w:rPr>
          <w:rFonts w:ascii="Arial" w:hAnsi="Arial" w:cs="Arial"/>
          <w:sz w:val="22"/>
          <w:szCs w:val="22"/>
        </w:rPr>
      </w:pPr>
      <w:r w:rsidRPr="007C1CD5">
        <w:rPr>
          <w:rFonts w:ascii="Arial" w:hAnsi="Arial" w:cs="Arial"/>
          <w:sz w:val="22"/>
          <w:szCs w:val="22"/>
        </w:rPr>
        <w:t xml:space="preserve">Dr Natasha Fullerton                  </w:t>
      </w:r>
      <w:r>
        <w:rPr>
          <w:rFonts w:ascii="Arial" w:hAnsi="Arial" w:cs="Arial"/>
          <w:sz w:val="22"/>
          <w:szCs w:val="22"/>
        </w:rPr>
        <w:t xml:space="preserve">                 </w:t>
      </w:r>
      <w:r w:rsidRPr="007C1CD5">
        <w:rPr>
          <w:rFonts w:ascii="Arial" w:hAnsi="Arial" w:cs="Arial"/>
          <w:sz w:val="22"/>
          <w:szCs w:val="22"/>
        </w:rPr>
        <w:t xml:space="preserve"> Diagnostic Neuroradiology</w:t>
      </w:r>
    </w:p>
    <w:p w:rsidR="00A406C8" w:rsidRPr="00D274C5" w:rsidRDefault="00A406C8" w:rsidP="00276743">
      <w:pPr>
        <w:widowControl w:val="0"/>
        <w:jc w:val="both"/>
        <w:rPr>
          <w:rFonts w:ascii="Arial" w:hAnsi="Arial" w:cs="Arial"/>
          <w:sz w:val="22"/>
          <w:szCs w:val="22"/>
        </w:rPr>
      </w:pPr>
    </w:p>
    <w:p w:rsidR="00A406C8" w:rsidRPr="00D274C5" w:rsidRDefault="00A406C8" w:rsidP="00276743">
      <w:pPr>
        <w:pStyle w:val="BodyText2"/>
        <w:widowControl w:val="0"/>
        <w:tabs>
          <w:tab w:val="clear" w:pos="600"/>
          <w:tab w:val="clear" w:pos="1200"/>
          <w:tab w:val="clear" w:pos="1800"/>
          <w:tab w:val="clear" w:pos="2400"/>
          <w:tab w:val="clear" w:pos="3000"/>
          <w:tab w:val="clear" w:pos="3600"/>
          <w:tab w:val="clear" w:pos="4200"/>
          <w:tab w:val="clear" w:pos="4800"/>
          <w:tab w:val="clear" w:pos="5400"/>
          <w:tab w:val="clear" w:pos="6000"/>
          <w:tab w:val="clear" w:pos="6600"/>
          <w:tab w:val="clear" w:pos="7200"/>
          <w:tab w:val="clear" w:pos="7800"/>
          <w:tab w:val="clear" w:pos="8400"/>
        </w:tabs>
        <w:rPr>
          <w:rFonts w:ascii="Arial" w:hAnsi="Arial" w:cs="Arial"/>
          <w:sz w:val="22"/>
          <w:szCs w:val="22"/>
        </w:rPr>
      </w:pPr>
      <w:r>
        <w:rPr>
          <w:rFonts w:ascii="Arial" w:hAnsi="Arial" w:cs="Arial"/>
          <w:sz w:val="22"/>
          <w:szCs w:val="22"/>
        </w:rPr>
        <w:t>There are currently vacant post in Interventional Neuro Radiology and vacant posts in Diagnostic Neuro Radiology.</w:t>
      </w:r>
    </w:p>
    <w:p w:rsidR="00A406C8" w:rsidRPr="00205099" w:rsidRDefault="00A406C8" w:rsidP="00276743">
      <w:pPr>
        <w:jc w:val="both"/>
        <w:rPr>
          <w:rFonts w:ascii="Arial" w:hAnsi="Arial" w:cs="Arial"/>
          <w:sz w:val="22"/>
          <w:szCs w:val="22"/>
        </w:rPr>
      </w:pPr>
    </w:p>
    <w:p w:rsidR="00A406C8" w:rsidRDefault="00A406C8" w:rsidP="00276743">
      <w:pPr>
        <w:widowControl w:val="0"/>
        <w:jc w:val="both"/>
        <w:rPr>
          <w:rFonts w:ascii="Arial" w:hAnsi="Arial" w:cs="Arial"/>
          <w:b/>
          <w:bCs/>
          <w:sz w:val="22"/>
          <w:szCs w:val="22"/>
        </w:rPr>
      </w:pPr>
    </w:p>
    <w:p w:rsidR="00A406C8" w:rsidRDefault="00A406C8" w:rsidP="00276743">
      <w:pPr>
        <w:widowControl w:val="0"/>
        <w:jc w:val="both"/>
        <w:rPr>
          <w:rFonts w:ascii="Arial" w:hAnsi="Arial" w:cs="Arial"/>
          <w:b/>
          <w:bCs/>
          <w:sz w:val="22"/>
          <w:szCs w:val="22"/>
        </w:rPr>
      </w:pPr>
      <w:r w:rsidRPr="00205099">
        <w:rPr>
          <w:rFonts w:ascii="Arial" w:hAnsi="Arial" w:cs="Arial"/>
          <w:b/>
          <w:bCs/>
          <w:sz w:val="22"/>
          <w:szCs w:val="22"/>
        </w:rPr>
        <w:t xml:space="preserve">South </w:t>
      </w:r>
      <w:r>
        <w:rPr>
          <w:rFonts w:ascii="Arial" w:hAnsi="Arial" w:cs="Arial"/>
          <w:b/>
          <w:bCs/>
          <w:sz w:val="22"/>
          <w:szCs w:val="22"/>
        </w:rPr>
        <w:t>Se</w:t>
      </w:r>
      <w:r w:rsidRPr="00205099">
        <w:rPr>
          <w:rFonts w:ascii="Arial" w:hAnsi="Arial" w:cs="Arial"/>
          <w:b/>
          <w:bCs/>
          <w:sz w:val="22"/>
          <w:szCs w:val="22"/>
        </w:rPr>
        <w:t>ctor</w:t>
      </w:r>
    </w:p>
    <w:p w:rsidR="00A406C8" w:rsidRPr="00205099" w:rsidRDefault="00A406C8" w:rsidP="00276743">
      <w:pPr>
        <w:widowControl w:val="0"/>
        <w:jc w:val="both"/>
        <w:rPr>
          <w:rFonts w:ascii="Arial" w:hAnsi="Arial" w:cs="Arial"/>
          <w:b/>
          <w:bCs/>
          <w:sz w:val="22"/>
          <w:szCs w:val="22"/>
        </w:rPr>
      </w:pPr>
    </w:p>
    <w:p w:rsidR="00A406C8" w:rsidRDefault="00A406C8" w:rsidP="00276743">
      <w:pPr>
        <w:widowControl w:val="0"/>
        <w:jc w:val="both"/>
        <w:rPr>
          <w:rFonts w:ascii="Arial" w:hAnsi="Arial" w:cs="Arial"/>
          <w:sz w:val="22"/>
          <w:szCs w:val="22"/>
        </w:rPr>
      </w:pPr>
      <w:r w:rsidRPr="00D274C5">
        <w:rPr>
          <w:rFonts w:ascii="Arial" w:hAnsi="Arial" w:cs="Arial"/>
          <w:bCs/>
          <w:sz w:val="22"/>
          <w:szCs w:val="22"/>
        </w:rPr>
        <w:t xml:space="preserve">This newly constructed sector combines the activities of the previous North West and South sectors. </w:t>
      </w:r>
      <w:r w:rsidRPr="00D274C5">
        <w:rPr>
          <w:rFonts w:ascii="Arial" w:hAnsi="Arial" w:cs="Arial"/>
          <w:sz w:val="22"/>
          <w:szCs w:val="22"/>
        </w:rPr>
        <w:t>This major new hospital</w:t>
      </w:r>
      <w:r>
        <w:rPr>
          <w:rFonts w:ascii="Arial" w:hAnsi="Arial" w:cs="Arial"/>
          <w:sz w:val="22"/>
          <w:szCs w:val="22"/>
        </w:rPr>
        <w:t xml:space="preserve"> campus </w:t>
      </w:r>
      <w:r w:rsidRPr="00D274C5">
        <w:rPr>
          <w:rFonts w:ascii="Arial" w:hAnsi="Arial" w:cs="Arial"/>
          <w:sz w:val="22"/>
          <w:szCs w:val="22"/>
        </w:rPr>
        <w:t>will function as the main clinical campus for Glasgow University, as well as for laboratory services, in conjunction with Glasgow Royal Infirmary.</w:t>
      </w:r>
      <w:r>
        <w:rPr>
          <w:rFonts w:ascii="Arial" w:hAnsi="Arial" w:cs="Arial"/>
          <w:sz w:val="22"/>
          <w:szCs w:val="22"/>
        </w:rPr>
        <w:t xml:space="preserve"> </w:t>
      </w:r>
      <w:r w:rsidRPr="00D274C5">
        <w:rPr>
          <w:rFonts w:ascii="Arial" w:hAnsi="Arial" w:cs="Arial"/>
          <w:sz w:val="22"/>
          <w:szCs w:val="22"/>
        </w:rPr>
        <w:t xml:space="preserve">Close collaboration between the INS and </w:t>
      </w:r>
      <w:r>
        <w:rPr>
          <w:rFonts w:ascii="Arial" w:hAnsi="Arial" w:cs="Arial"/>
          <w:sz w:val="22"/>
          <w:szCs w:val="22"/>
        </w:rPr>
        <w:t>QEUH i</w:t>
      </w:r>
      <w:r w:rsidRPr="00D274C5">
        <w:rPr>
          <w:rFonts w:ascii="Arial" w:hAnsi="Arial" w:cs="Arial"/>
          <w:sz w:val="22"/>
          <w:szCs w:val="22"/>
        </w:rPr>
        <w:t>s anticipated.</w:t>
      </w:r>
      <w:r>
        <w:rPr>
          <w:rFonts w:ascii="Arial" w:hAnsi="Arial" w:cs="Arial"/>
          <w:sz w:val="22"/>
          <w:szCs w:val="22"/>
        </w:rPr>
        <w:t xml:space="preserve"> </w:t>
      </w:r>
    </w:p>
    <w:p w:rsidR="00A406C8" w:rsidRDefault="00A406C8" w:rsidP="00276743">
      <w:pPr>
        <w:widowControl w:val="0"/>
        <w:jc w:val="both"/>
        <w:rPr>
          <w:rFonts w:ascii="Arial" w:hAnsi="Arial" w:cs="Arial"/>
          <w:sz w:val="22"/>
          <w:szCs w:val="22"/>
        </w:rPr>
      </w:pPr>
    </w:p>
    <w:p w:rsidR="00A406C8" w:rsidRDefault="00A406C8" w:rsidP="00276743">
      <w:pPr>
        <w:widowControl w:val="0"/>
        <w:jc w:val="both"/>
        <w:rPr>
          <w:rFonts w:ascii="Arial" w:hAnsi="Arial" w:cs="Arial"/>
          <w:sz w:val="22"/>
          <w:szCs w:val="22"/>
        </w:rPr>
      </w:pPr>
      <w:r w:rsidRPr="00D274C5">
        <w:rPr>
          <w:rFonts w:ascii="Arial" w:hAnsi="Arial" w:cs="Arial"/>
          <w:sz w:val="22"/>
          <w:szCs w:val="22"/>
        </w:rPr>
        <w:t>Gartnavel General Hospital will be expanded as a non acute site and as the Regional Oncology Centre.</w:t>
      </w:r>
    </w:p>
    <w:p w:rsidR="00A406C8" w:rsidRPr="00D274C5" w:rsidRDefault="00A406C8" w:rsidP="00276743">
      <w:pPr>
        <w:jc w:val="both"/>
        <w:rPr>
          <w:rFonts w:ascii="Arial" w:hAnsi="Arial" w:cs="Arial"/>
          <w:sz w:val="22"/>
          <w:szCs w:val="22"/>
        </w:rPr>
      </w:pPr>
    </w:p>
    <w:p w:rsidR="00A406C8" w:rsidRPr="00D274C5" w:rsidRDefault="00A406C8" w:rsidP="00276743">
      <w:pPr>
        <w:jc w:val="both"/>
        <w:rPr>
          <w:rFonts w:ascii="Arial" w:hAnsi="Arial" w:cs="Arial"/>
          <w:sz w:val="22"/>
          <w:szCs w:val="22"/>
        </w:rPr>
      </w:pPr>
      <w:r w:rsidRPr="00D274C5">
        <w:rPr>
          <w:rFonts w:ascii="Arial" w:hAnsi="Arial" w:cs="Arial"/>
          <w:sz w:val="22"/>
          <w:szCs w:val="22"/>
        </w:rPr>
        <w:t xml:space="preserve">Details of the cancer centre can be found on the website </w:t>
      </w:r>
      <w:hyperlink r:id="rId10" w:history="1">
        <w:r w:rsidRPr="00D274C5">
          <w:rPr>
            <w:rStyle w:val="Hyperlink"/>
            <w:rFonts w:ascii="Arial" w:hAnsi="Arial" w:cs="Arial"/>
            <w:sz w:val="22"/>
            <w:szCs w:val="22"/>
          </w:rPr>
          <w:t>www.beatson.org.uk</w:t>
        </w:r>
      </w:hyperlink>
      <w:r w:rsidRPr="00D274C5">
        <w:rPr>
          <w:rFonts w:ascii="Arial" w:hAnsi="Arial" w:cs="Arial"/>
          <w:sz w:val="22"/>
          <w:szCs w:val="22"/>
        </w:rPr>
        <w:t>.</w:t>
      </w:r>
    </w:p>
    <w:p w:rsidR="00A406C8" w:rsidRPr="00D274C5" w:rsidRDefault="00A406C8" w:rsidP="00276743">
      <w:pPr>
        <w:jc w:val="both"/>
        <w:rPr>
          <w:rFonts w:ascii="Arial" w:hAnsi="Arial" w:cs="Arial"/>
          <w:sz w:val="22"/>
          <w:szCs w:val="22"/>
        </w:rPr>
      </w:pPr>
      <w:r w:rsidRPr="00D274C5">
        <w:rPr>
          <w:rFonts w:ascii="Arial" w:hAnsi="Arial" w:cs="Arial"/>
          <w:sz w:val="22"/>
          <w:szCs w:val="22"/>
        </w:rPr>
        <w:t>The new Victoria Ambulatory Care hospital (ACH) was opened in June 2009 and provides state of the art facilities for diagnostic procedures, day surgery and ‘walking wounded’ casualty services</w:t>
      </w:r>
    </w:p>
    <w:p w:rsidR="00A406C8" w:rsidRPr="00205099" w:rsidRDefault="00A406C8" w:rsidP="00276743">
      <w:pPr>
        <w:widowControl w:val="0"/>
        <w:jc w:val="both"/>
        <w:rPr>
          <w:rFonts w:ascii="Arial" w:hAnsi="Arial" w:cs="Arial"/>
          <w:bCs/>
          <w:sz w:val="22"/>
          <w:szCs w:val="22"/>
        </w:rPr>
      </w:pPr>
    </w:p>
    <w:p w:rsidR="00A406C8" w:rsidRPr="00205099" w:rsidRDefault="00A406C8" w:rsidP="00276743">
      <w:pPr>
        <w:widowControl w:val="0"/>
        <w:jc w:val="both"/>
        <w:rPr>
          <w:rFonts w:ascii="Arial" w:hAnsi="Arial" w:cs="Arial"/>
          <w:b/>
          <w:bCs/>
          <w:sz w:val="22"/>
          <w:szCs w:val="22"/>
        </w:rPr>
      </w:pPr>
      <w:r w:rsidRPr="00205099">
        <w:rPr>
          <w:rFonts w:ascii="Arial" w:hAnsi="Arial" w:cs="Arial"/>
          <w:b/>
          <w:bCs/>
          <w:sz w:val="22"/>
          <w:szCs w:val="22"/>
        </w:rPr>
        <w:t>North Sector</w:t>
      </w:r>
    </w:p>
    <w:p w:rsidR="00A406C8" w:rsidRDefault="00A406C8" w:rsidP="00276743">
      <w:pPr>
        <w:widowControl w:val="0"/>
        <w:jc w:val="both"/>
        <w:rPr>
          <w:rFonts w:ascii="Arial" w:hAnsi="Arial" w:cs="Arial"/>
          <w:sz w:val="22"/>
          <w:szCs w:val="22"/>
        </w:rPr>
      </w:pPr>
    </w:p>
    <w:p w:rsidR="00A406C8" w:rsidRPr="00D274C5" w:rsidRDefault="00A406C8" w:rsidP="00276743">
      <w:pPr>
        <w:widowControl w:val="0"/>
        <w:jc w:val="both"/>
        <w:rPr>
          <w:rFonts w:ascii="Arial" w:hAnsi="Arial" w:cs="Arial"/>
          <w:sz w:val="22"/>
          <w:szCs w:val="22"/>
        </w:rPr>
      </w:pPr>
      <w:r w:rsidRPr="00D274C5">
        <w:rPr>
          <w:rFonts w:ascii="Arial" w:hAnsi="Arial" w:cs="Arial"/>
          <w:sz w:val="22"/>
          <w:szCs w:val="22"/>
        </w:rPr>
        <w:t>The Glasgow Royal Infirmary (GRI) is a large teaching hospital linked to the University of Glasgow.  The University Departments of Medicine, Surgery, Medical Cardiology, Cardiac Surgery, Obstetrics and Gynaecology, Rheumatology, Pathology and Bacteriology are contained within the Infirmary.  The Royal Infirmary provides medical services to the East and Central areas of Glasgow serving a local population of approximately 200,000 patients, and providing supra-regional and national tertiary referral services.</w:t>
      </w:r>
    </w:p>
    <w:p w:rsidR="00A406C8" w:rsidRPr="00D274C5" w:rsidRDefault="00A406C8" w:rsidP="00276743">
      <w:pPr>
        <w:widowControl w:val="0"/>
        <w:jc w:val="both"/>
        <w:rPr>
          <w:rFonts w:ascii="Arial" w:hAnsi="Arial" w:cs="Arial"/>
          <w:sz w:val="22"/>
          <w:szCs w:val="22"/>
        </w:rPr>
      </w:pPr>
    </w:p>
    <w:p w:rsidR="00A406C8" w:rsidRPr="00D274C5" w:rsidRDefault="00A406C8" w:rsidP="00276743">
      <w:pPr>
        <w:pStyle w:val="BodyText21"/>
        <w:widowControl w:val="0"/>
        <w:tabs>
          <w:tab w:val="clear" w:pos="600"/>
          <w:tab w:val="clear" w:pos="1200"/>
          <w:tab w:val="clear" w:pos="1800"/>
          <w:tab w:val="clear" w:pos="2400"/>
          <w:tab w:val="clear" w:pos="3000"/>
          <w:tab w:val="clear" w:pos="3600"/>
          <w:tab w:val="clear" w:pos="4200"/>
          <w:tab w:val="clear" w:pos="4800"/>
          <w:tab w:val="clear" w:pos="5400"/>
          <w:tab w:val="clear" w:pos="6000"/>
          <w:tab w:val="clear" w:pos="6600"/>
          <w:tab w:val="clear" w:pos="7200"/>
          <w:tab w:val="clear" w:pos="7800"/>
          <w:tab w:val="clear" w:pos="8400"/>
        </w:tabs>
        <w:rPr>
          <w:rFonts w:ascii="Arial" w:hAnsi="Arial" w:cs="Arial"/>
          <w:sz w:val="22"/>
          <w:szCs w:val="22"/>
        </w:rPr>
      </w:pPr>
      <w:r w:rsidRPr="00D274C5">
        <w:rPr>
          <w:rFonts w:ascii="Arial" w:hAnsi="Arial" w:cs="Arial"/>
          <w:sz w:val="22"/>
          <w:szCs w:val="22"/>
        </w:rPr>
        <w:t xml:space="preserve">The new Ambulatory Care Hospital (ACH) at Stobhill opened in May 2009. It provides state of the art facilities for diagnostic procedures, day surgery, renal dialysis and ‘walking wounded’ minor injuries services. </w:t>
      </w:r>
    </w:p>
    <w:p w:rsidR="00A406C8" w:rsidRPr="00205099" w:rsidRDefault="00A406C8" w:rsidP="00276743">
      <w:pPr>
        <w:pStyle w:val="BodyText21"/>
        <w:widowControl w:val="0"/>
        <w:tabs>
          <w:tab w:val="clear" w:pos="600"/>
          <w:tab w:val="clear" w:pos="1200"/>
          <w:tab w:val="clear" w:pos="1800"/>
          <w:tab w:val="clear" w:pos="2400"/>
          <w:tab w:val="clear" w:pos="3000"/>
          <w:tab w:val="clear" w:pos="3600"/>
          <w:tab w:val="clear" w:pos="4200"/>
          <w:tab w:val="clear" w:pos="4800"/>
          <w:tab w:val="clear" w:pos="5400"/>
          <w:tab w:val="clear" w:pos="6000"/>
          <w:tab w:val="clear" w:pos="6600"/>
          <w:tab w:val="clear" w:pos="7200"/>
          <w:tab w:val="clear" w:pos="7800"/>
          <w:tab w:val="clear" w:pos="8400"/>
        </w:tabs>
        <w:rPr>
          <w:rFonts w:ascii="Arial" w:hAnsi="Arial"/>
          <w:b/>
          <w:sz w:val="22"/>
          <w:szCs w:val="22"/>
        </w:rPr>
      </w:pPr>
    </w:p>
    <w:p w:rsidR="00A406C8" w:rsidRDefault="00A406C8" w:rsidP="00276743">
      <w:pPr>
        <w:pStyle w:val="BodyText21"/>
        <w:widowControl w:val="0"/>
        <w:tabs>
          <w:tab w:val="clear" w:pos="600"/>
          <w:tab w:val="clear" w:pos="1200"/>
          <w:tab w:val="clear" w:pos="1800"/>
          <w:tab w:val="clear" w:pos="2400"/>
          <w:tab w:val="clear" w:pos="3000"/>
          <w:tab w:val="clear" w:pos="3600"/>
          <w:tab w:val="clear" w:pos="4200"/>
          <w:tab w:val="clear" w:pos="4800"/>
          <w:tab w:val="clear" w:pos="5400"/>
          <w:tab w:val="clear" w:pos="6000"/>
          <w:tab w:val="clear" w:pos="6600"/>
          <w:tab w:val="clear" w:pos="7200"/>
          <w:tab w:val="clear" w:pos="7800"/>
          <w:tab w:val="clear" w:pos="8400"/>
        </w:tabs>
        <w:rPr>
          <w:rFonts w:ascii="Arial" w:hAnsi="Arial"/>
          <w:b/>
          <w:sz w:val="22"/>
          <w:szCs w:val="22"/>
        </w:rPr>
      </w:pPr>
    </w:p>
    <w:p w:rsidR="00A406C8" w:rsidRDefault="00A406C8" w:rsidP="00276743">
      <w:pPr>
        <w:pStyle w:val="BodyText21"/>
        <w:widowControl w:val="0"/>
        <w:tabs>
          <w:tab w:val="clear" w:pos="600"/>
          <w:tab w:val="clear" w:pos="1200"/>
          <w:tab w:val="clear" w:pos="1800"/>
          <w:tab w:val="clear" w:pos="2400"/>
          <w:tab w:val="clear" w:pos="3000"/>
          <w:tab w:val="clear" w:pos="3600"/>
          <w:tab w:val="clear" w:pos="4200"/>
          <w:tab w:val="clear" w:pos="4800"/>
          <w:tab w:val="clear" w:pos="5400"/>
          <w:tab w:val="clear" w:pos="6000"/>
          <w:tab w:val="clear" w:pos="6600"/>
          <w:tab w:val="clear" w:pos="7200"/>
          <w:tab w:val="clear" w:pos="7800"/>
          <w:tab w:val="clear" w:pos="8400"/>
        </w:tabs>
        <w:rPr>
          <w:rFonts w:ascii="Arial" w:hAnsi="Arial"/>
          <w:b/>
          <w:sz w:val="22"/>
          <w:szCs w:val="22"/>
        </w:rPr>
      </w:pPr>
    </w:p>
    <w:p w:rsidR="00A406C8" w:rsidRPr="00205099" w:rsidRDefault="00A406C8" w:rsidP="00276743">
      <w:pPr>
        <w:pStyle w:val="BodyText21"/>
        <w:widowControl w:val="0"/>
        <w:tabs>
          <w:tab w:val="clear" w:pos="600"/>
          <w:tab w:val="clear" w:pos="1200"/>
          <w:tab w:val="clear" w:pos="1800"/>
          <w:tab w:val="clear" w:pos="2400"/>
          <w:tab w:val="clear" w:pos="3000"/>
          <w:tab w:val="clear" w:pos="3600"/>
          <w:tab w:val="clear" w:pos="4200"/>
          <w:tab w:val="clear" w:pos="4800"/>
          <w:tab w:val="clear" w:pos="5400"/>
          <w:tab w:val="clear" w:pos="6000"/>
          <w:tab w:val="clear" w:pos="6600"/>
          <w:tab w:val="clear" w:pos="7200"/>
          <w:tab w:val="clear" w:pos="7800"/>
          <w:tab w:val="clear" w:pos="8400"/>
        </w:tabs>
        <w:rPr>
          <w:rFonts w:ascii="Arial" w:hAnsi="Arial"/>
          <w:b/>
          <w:sz w:val="22"/>
          <w:szCs w:val="22"/>
        </w:rPr>
      </w:pPr>
      <w:r w:rsidRPr="00205099">
        <w:rPr>
          <w:rFonts w:ascii="Arial" w:hAnsi="Arial"/>
          <w:b/>
          <w:sz w:val="22"/>
          <w:szCs w:val="22"/>
        </w:rPr>
        <w:t>Clyde Sector</w:t>
      </w:r>
    </w:p>
    <w:p w:rsidR="00A406C8" w:rsidRPr="00205099" w:rsidRDefault="00A406C8" w:rsidP="00276743">
      <w:pPr>
        <w:pStyle w:val="BodyText21"/>
        <w:widowControl w:val="0"/>
        <w:tabs>
          <w:tab w:val="clear" w:pos="600"/>
          <w:tab w:val="clear" w:pos="1200"/>
          <w:tab w:val="clear" w:pos="1800"/>
          <w:tab w:val="clear" w:pos="2400"/>
          <w:tab w:val="clear" w:pos="3000"/>
          <w:tab w:val="clear" w:pos="3600"/>
          <w:tab w:val="clear" w:pos="4200"/>
          <w:tab w:val="clear" w:pos="4800"/>
          <w:tab w:val="clear" w:pos="5400"/>
          <w:tab w:val="clear" w:pos="6000"/>
          <w:tab w:val="clear" w:pos="6600"/>
          <w:tab w:val="clear" w:pos="7200"/>
          <w:tab w:val="clear" w:pos="7800"/>
          <w:tab w:val="clear" w:pos="8400"/>
        </w:tabs>
        <w:rPr>
          <w:rFonts w:ascii="Arial" w:hAnsi="Arial"/>
          <w:b/>
          <w:sz w:val="22"/>
          <w:szCs w:val="22"/>
        </w:rPr>
      </w:pPr>
    </w:p>
    <w:p w:rsidR="00A406C8" w:rsidRPr="00205099" w:rsidRDefault="00A406C8" w:rsidP="00276743">
      <w:pPr>
        <w:pStyle w:val="BodyText2"/>
        <w:widowControl w:val="0"/>
        <w:tabs>
          <w:tab w:val="clear" w:pos="600"/>
          <w:tab w:val="clear" w:pos="1200"/>
          <w:tab w:val="clear" w:pos="1800"/>
          <w:tab w:val="clear" w:pos="2400"/>
          <w:tab w:val="clear" w:pos="3000"/>
          <w:tab w:val="clear" w:pos="3600"/>
          <w:tab w:val="clear" w:pos="4200"/>
          <w:tab w:val="clear" w:pos="4800"/>
          <w:tab w:val="clear" w:pos="5400"/>
          <w:tab w:val="clear" w:pos="6000"/>
          <w:tab w:val="clear" w:pos="6600"/>
          <w:tab w:val="clear" w:pos="7200"/>
          <w:tab w:val="clear" w:pos="7800"/>
          <w:tab w:val="clear" w:pos="8400"/>
        </w:tabs>
        <w:rPr>
          <w:rFonts w:ascii="Arial" w:hAnsi="Arial" w:cs="Arial"/>
          <w:sz w:val="22"/>
          <w:szCs w:val="22"/>
        </w:rPr>
      </w:pPr>
      <w:r w:rsidRPr="00205099">
        <w:rPr>
          <w:rFonts w:ascii="Arial" w:hAnsi="Arial" w:cs="Arial"/>
          <w:sz w:val="22"/>
          <w:szCs w:val="22"/>
        </w:rPr>
        <w:t>Consultant Radiology provision within this Sector has been organised and modernised to support the future imaging requirements for the population of this region which is 400,000.</w:t>
      </w:r>
    </w:p>
    <w:p w:rsidR="00A406C8" w:rsidRPr="00205099" w:rsidRDefault="00A406C8" w:rsidP="00276743">
      <w:pPr>
        <w:pStyle w:val="BodyText2"/>
        <w:widowControl w:val="0"/>
        <w:tabs>
          <w:tab w:val="clear" w:pos="600"/>
          <w:tab w:val="clear" w:pos="1200"/>
          <w:tab w:val="clear" w:pos="1800"/>
          <w:tab w:val="clear" w:pos="2400"/>
          <w:tab w:val="clear" w:pos="3000"/>
          <w:tab w:val="clear" w:pos="3600"/>
          <w:tab w:val="clear" w:pos="4200"/>
          <w:tab w:val="clear" w:pos="4800"/>
          <w:tab w:val="clear" w:pos="5400"/>
          <w:tab w:val="clear" w:pos="6000"/>
          <w:tab w:val="clear" w:pos="6600"/>
          <w:tab w:val="clear" w:pos="7200"/>
          <w:tab w:val="clear" w:pos="7800"/>
          <w:tab w:val="clear" w:pos="8400"/>
        </w:tabs>
        <w:rPr>
          <w:rFonts w:ascii="Arial" w:hAnsi="Arial" w:cs="Arial"/>
          <w:sz w:val="22"/>
          <w:szCs w:val="22"/>
        </w:rPr>
      </w:pPr>
    </w:p>
    <w:p w:rsidR="00A406C8" w:rsidRPr="00205099" w:rsidRDefault="00A406C8" w:rsidP="00276743">
      <w:pPr>
        <w:pStyle w:val="BodyText2"/>
        <w:widowControl w:val="0"/>
        <w:tabs>
          <w:tab w:val="clear" w:pos="600"/>
          <w:tab w:val="clear" w:pos="1200"/>
          <w:tab w:val="clear" w:pos="1800"/>
          <w:tab w:val="clear" w:pos="2400"/>
          <w:tab w:val="clear" w:pos="3000"/>
          <w:tab w:val="clear" w:pos="3600"/>
          <w:tab w:val="clear" w:pos="4200"/>
          <w:tab w:val="clear" w:pos="4800"/>
          <w:tab w:val="clear" w:pos="5400"/>
          <w:tab w:val="clear" w:pos="6000"/>
          <w:tab w:val="clear" w:pos="6600"/>
          <w:tab w:val="clear" w:pos="7200"/>
          <w:tab w:val="clear" w:pos="7800"/>
          <w:tab w:val="clear" w:pos="8400"/>
        </w:tabs>
        <w:rPr>
          <w:rFonts w:ascii="Arial" w:hAnsi="Arial" w:cs="Arial"/>
          <w:sz w:val="22"/>
          <w:szCs w:val="22"/>
        </w:rPr>
      </w:pPr>
      <w:r w:rsidRPr="00205099">
        <w:rPr>
          <w:rFonts w:ascii="Arial" w:hAnsi="Arial" w:cs="Arial"/>
          <w:sz w:val="22"/>
          <w:szCs w:val="22"/>
        </w:rPr>
        <w:t>A single area wide amalgamated and enlarged radiology team provides radiology services to each of the Sector hospital sites namely: the Royal Alexandra Hospital</w:t>
      </w:r>
      <w:r>
        <w:rPr>
          <w:rFonts w:ascii="Arial" w:hAnsi="Arial" w:cs="Arial"/>
          <w:sz w:val="22"/>
          <w:szCs w:val="22"/>
        </w:rPr>
        <w:t xml:space="preserve"> (RAH) </w:t>
      </w:r>
      <w:r w:rsidRPr="00205099">
        <w:rPr>
          <w:rFonts w:ascii="Arial" w:hAnsi="Arial" w:cs="Arial"/>
          <w:sz w:val="22"/>
          <w:szCs w:val="22"/>
        </w:rPr>
        <w:t>, Paisley, Inverclyde Royal Hospital</w:t>
      </w:r>
      <w:r>
        <w:rPr>
          <w:rFonts w:ascii="Arial" w:hAnsi="Arial" w:cs="Arial"/>
          <w:sz w:val="22"/>
          <w:szCs w:val="22"/>
        </w:rPr>
        <w:t xml:space="preserve"> (IRH ) </w:t>
      </w:r>
      <w:r w:rsidRPr="00205099">
        <w:rPr>
          <w:rFonts w:ascii="Arial" w:hAnsi="Arial" w:cs="Arial"/>
          <w:sz w:val="22"/>
          <w:szCs w:val="22"/>
        </w:rPr>
        <w:t xml:space="preserve">, Greenock and the Vale of Leven District General Hospital, Alexandria. </w:t>
      </w:r>
    </w:p>
    <w:p w:rsidR="00A406C8" w:rsidRPr="00205099" w:rsidRDefault="00A406C8" w:rsidP="00276743">
      <w:pPr>
        <w:pStyle w:val="BodyText2"/>
        <w:widowControl w:val="0"/>
        <w:tabs>
          <w:tab w:val="clear" w:pos="600"/>
          <w:tab w:val="clear" w:pos="1200"/>
          <w:tab w:val="clear" w:pos="1800"/>
          <w:tab w:val="clear" w:pos="2400"/>
          <w:tab w:val="clear" w:pos="3000"/>
          <w:tab w:val="clear" w:pos="3600"/>
          <w:tab w:val="clear" w:pos="4200"/>
          <w:tab w:val="clear" w:pos="4800"/>
          <w:tab w:val="clear" w:pos="5400"/>
          <w:tab w:val="clear" w:pos="6000"/>
          <w:tab w:val="clear" w:pos="6600"/>
          <w:tab w:val="clear" w:pos="7200"/>
          <w:tab w:val="clear" w:pos="7800"/>
          <w:tab w:val="clear" w:pos="8400"/>
        </w:tabs>
        <w:rPr>
          <w:rFonts w:ascii="Arial" w:hAnsi="Arial" w:cs="Arial"/>
          <w:sz w:val="22"/>
          <w:szCs w:val="22"/>
        </w:rPr>
      </w:pPr>
    </w:p>
    <w:p w:rsidR="00A406C8" w:rsidRPr="00205099" w:rsidRDefault="00A406C8" w:rsidP="00276743">
      <w:pPr>
        <w:pStyle w:val="BodyText2"/>
        <w:widowControl w:val="0"/>
        <w:tabs>
          <w:tab w:val="clear" w:pos="600"/>
          <w:tab w:val="clear" w:pos="1200"/>
          <w:tab w:val="clear" w:pos="1800"/>
          <w:tab w:val="clear" w:pos="2400"/>
          <w:tab w:val="clear" w:pos="3000"/>
          <w:tab w:val="clear" w:pos="3600"/>
          <w:tab w:val="clear" w:pos="4200"/>
          <w:tab w:val="clear" w:pos="4800"/>
          <w:tab w:val="clear" w:pos="5400"/>
          <w:tab w:val="clear" w:pos="6000"/>
          <w:tab w:val="clear" w:pos="6600"/>
          <w:tab w:val="clear" w:pos="7200"/>
          <w:tab w:val="clear" w:pos="7800"/>
          <w:tab w:val="clear" w:pos="8400"/>
        </w:tabs>
        <w:rPr>
          <w:rFonts w:ascii="Arial" w:hAnsi="Arial" w:cs="Arial"/>
          <w:sz w:val="22"/>
          <w:szCs w:val="22"/>
        </w:rPr>
      </w:pPr>
      <w:r w:rsidRPr="00205099">
        <w:rPr>
          <w:rFonts w:ascii="Arial" w:hAnsi="Arial" w:cs="Arial"/>
          <w:sz w:val="22"/>
          <w:szCs w:val="22"/>
        </w:rPr>
        <w:t xml:space="preserve">Both the RAH and IRH sites are acute hospitals with acute medical and surgical receiving and the full range of District General and associated facilities. The third hospital site, based at the Vale of Leven Hospital, although smaller, provides acute medical receiving and elective surgery along with numerous other smaller specialities, </w:t>
      </w:r>
    </w:p>
    <w:p w:rsidR="00A406C8" w:rsidRPr="00205099" w:rsidRDefault="00A406C8" w:rsidP="00276743">
      <w:pPr>
        <w:widowControl w:val="0"/>
        <w:jc w:val="both"/>
        <w:rPr>
          <w:rFonts w:ascii="Arial" w:hAnsi="Arial" w:cs="Arial"/>
          <w:b/>
          <w:bCs/>
          <w:sz w:val="22"/>
          <w:szCs w:val="22"/>
        </w:rPr>
      </w:pPr>
    </w:p>
    <w:p w:rsidR="00A406C8" w:rsidRPr="00205099" w:rsidRDefault="00A406C8" w:rsidP="00276743">
      <w:pPr>
        <w:widowControl w:val="0"/>
        <w:suppressAutoHyphens/>
        <w:jc w:val="both"/>
        <w:rPr>
          <w:rFonts w:ascii="Arial" w:hAnsi="Arial" w:cs="Arial"/>
          <w:b/>
          <w:bCs/>
          <w:sz w:val="22"/>
          <w:szCs w:val="22"/>
        </w:rPr>
      </w:pPr>
      <w:r>
        <w:rPr>
          <w:rFonts w:ascii="Arial" w:hAnsi="Arial" w:cs="Arial"/>
          <w:b/>
          <w:bCs/>
          <w:sz w:val="22"/>
          <w:szCs w:val="22"/>
        </w:rPr>
        <w:t xml:space="preserve">7.    </w:t>
      </w:r>
      <w:r w:rsidRPr="00205099">
        <w:rPr>
          <w:rFonts w:ascii="Arial" w:hAnsi="Arial" w:cs="Arial"/>
          <w:b/>
          <w:bCs/>
          <w:sz w:val="22"/>
          <w:szCs w:val="22"/>
        </w:rPr>
        <w:t xml:space="preserve">The Job Itself </w:t>
      </w:r>
    </w:p>
    <w:p w:rsidR="00A406C8" w:rsidRPr="00205099" w:rsidRDefault="00A406C8" w:rsidP="00276743">
      <w:pPr>
        <w:jc w:val="both"/>
        <w:rPr>
          <w:rFonts w:ascii="Arial" w:hAnsi="Arial" w:cs="Arial"/>
          <w:sz w:val="22"/>
          <w:szCs w:val="22"/>
        </w:rPr>
      </w:pPr>
    </w:p>
    <w:p w:rsidR="00A406C8" w:rsidRDefault="00A406C8" w:rsidP="00276743">
      <w:pPr>
        <w:jc w:val="both"/>
        <w:rPr>
          <w:rFonts w:ascii="Arial" w:hAnsi="Arial" w:cs="Arial"/>
          <w:b/>
          <w:bCs/>
          <w:sz w:val="22"/>
          <w:szCs w:val="22"/>
        </w:rPr>
      </w:pPr>
      <w:r>
        <w:rPr>
          <w:rFonts w:ascii="Arial" w:hAnsi="Arial" w:cs="Arial"/>
          <w:b/>
          <w:bCs/>
          <w:sz w:val="22"/>
          <w:szCs w:val="22"/>
        </w:rPr>
        <w:t>Consultant Diagnostic Neuroradiologist</w:t>
      </w:r>
    </w:p>
    <w:p w:rsidR="00A406C8" w:rsidRPr="00205099" w:rsidRDefault="00A406C8" w:rsidP="00276743">
      <w:pPr>
        <w:jc w:val="both"/>
        <w:rPr>
          <w:rFonts w:ascii="Arial" w:hAnsi="Arial" w:cs="Arial"/>
          <w:b/>
          <w:bCs/>
          <w:sz w:val="22"/>
          <w:szCs w:val="22"/>
        </w:rPr>
      </w:pPr>
    </w:p>
    <w:p w:rsidR="00A406C8" w:rsidRPr="00205099" w:rsidRDefault="00A406C8" w:rsidP="00276743">
      <w:pPr>
        <w:jc w:val="both"/>
        <w:rPr>
          <w:rFonts w:ascii="Arial" w:hAnsi="Arial" w:cs="Arial"/>
          <w:b/>
          <w:sz w:val="22"/>
          <w:szCs w:val="22"/>
        </w:rPr>
      </w:pPr>
      <w:r w:rsidRPr="00205099">
        <w:rPr>
          <w:rFonts w:ascii="Arial" w:hAnsi="Arial" w:cs="Arial"/>
          <w:b/>
          <w:bCs/>
          <w:sz w:val="22"/>
          <w:szCs w:val="22"/>
        </w:rPr>
        <w:t>Location: Th</w:t>
      </w:r>
      <w:r>
        <w:rPr>
          <w:rFonts w:ascii="Arial" w:hAnsi="Arial" w:cs="Arial"/>
          <w:b/>
          <w:bCs/>
          <w:sz w:val="22"/>
          <w:szCs w:val="22"/>
        </w:rPr>
        <w:t>is</w:t>
      </w:r>
      <w:r w:rsidRPr="00205099">
        <w:rPr>
          <w:rFonts w:ascii="Arial" w:hAnsi="Arial" w:cs="Arial"/>
          <w:b/>
          <w:bCs/>
          <w:sz w:val="22"/>
          <w:szCs w:val="22"/>
        </w:rPr>
        <w:t xml:space="preserve"> position will be based in the Institute of Neurological Sciences, Glasgow</w:t>
      </w:r>
    </w:p>
    <w:p w:rsidR="00A406C8" w:rsidRPr="00205099" w:rsidRDefault="00A406C8" w:rsidP="00276743">
      <w:pPr>
        <w:jc w:val="both"/>
        <w:rPr>
          <w:rFonts w:ascii="Arial" w:hAnsi="Arial" w:cs="Arial"/>
          <w:b/>
          <w:bCs/>
          <w:sz w:val="22"/>
          <w:szCs w:val="22"/>
        </w:rPr>
      </w:pPr>
    </w:p>
    <w:p w:rsidR="00A406C8" w:rsidRPr="00205099" w:rsidRDefault="00A406C8" w:rsidP="00276743">
      <w:pPr>
        <w:jc w:val="both"/>
        <w:rPr>
          <w:rFonts w:ascii="Arial" w:hAnsi="Arial" w:cs="Arial"/>
          <w:b/>
          <w:sz w:val="22"/>
          <w:szCs w:val="22"/>
        </w:rPr>
      </w:pPr>
      <w:r w:rsidRPr="00205099">
        <w:rPr>
          <w:rFonts w:ascii="Arial" w:hAnsi="Arial" w:cs="Arial"/>
          <w:b/>
          <w:sz w:val="22"/>
          <w:szCs w:val="22"/>
        </w:rPr>
        <w:t>Clinical Commitments</w:t>
      </w:r>
    </w:p>
    <w:p w:rsidR="00A406C8" w:rsidRPr="00205099" w:rsidRDefault="00A406C8" w:rsidP="00276743">
      <w:pPr>
        <w:ind w:firstLine="720"/>
        <w:jc w:val="both"/>
        <w:rPr>
          <w:rFonts w:ascii="Arial" w:hAnsi="Arial" w:cs="Arial"/>
          <w:sz w:val="22"/>
          <w:szCs w:val="22"/>
        </w:rPr>
      </w:pPr>
    </w:p>
    <w:p w:rsidR="00A406C8" w:rsidRPr="00205099" w:rsidRDefault="00A406C8" w:rsidP="00276743">
      <w:pPr>
        <w:jc w:val="both"/>
        <w:rPr>
          <w:rFonts w:ascii="Arial" w:hAnsi="Arial" w:cs="Arial"/>
          <w:sz w:val="22"/>
          <w:szCs w:val="22"/>
        </w:rPr>
      </w:pPr>
      <w:r w:rsidRPr="00205099">
        <w:rPr>
          <w:rFonts w:ascii="Arial" w:hAnsi="Arial" w:cs="Arial"/>
          <w:sz w:val="22"/>
          <w:szCs w:val="22"/>
        </w:rPr>
        <w:t xml:space="preserve">The basic contract will be for a 10 PA consultant contract. EPA(s) will be the subject of detailed job planning discussions. Other current full-time post holders have either 11.5 or 12 PA. </w:t>
      </w:r>
    </w:p>
    <w:p w:rsidR="00A406C8" w:rsidRPr="00205099" w:rsidRDefault="00A406C8" w:rsidP="00276743">
      <w:pPr>
        <w:jc w:val="both"/>
        <w:rPr>
          <w:rFonts w:ascii="Arial" w:hAnsi="Arial" w:cs="Arial"/>
          <w:sz w:val="22"/>
          <w:szCs w:val="22"/>
        </w:rPr>
      </w:pPr>
    </w:p>
    <w:p w:rsidR="00A406C8" w:rsidRPr="00205099" w:rsidRDefault="00A406C8" w:rsidP="00276743">
      <w:pPr>
        <w:jc w:val="both"/>
        <w:rPr>
          <w:rFonts w:ascii="Arial" w:hAnsi="Arial" w:cs="Arial"/>
          <w:sz w:val="22"/>
          <w:szCs w:val="22"/>
        </w:rPr>
      </w:pPr>
      <w:r w:rsidRPr="00205099">
        <w:rPr>
          <w:rFonts w:ascii="Arial" w:hAnsi="Arial" w:cs="Arial"/>
          <w:sz w:val="22"/>
          <w:szCs w:val="22"/>
        </w:rPr>
        <w:t xml:space="preserve">The candidate will be expected to have a subspecialist interest </w:t>
      </w:r>
      <w:r>
        <w:rPr>
          <w:rFonts w:ascii="Arial" w:hAnsi="Arial" w:cs="Arial"/>
          <w:sz w:val="22"/>
          <w:szCs w:val="22"/>
        </w:rPr>
        <w:t>and f</w:t>
      </w:r>
      <w:r w:rsidRPr="00205099">
        <w:rPr>
          <w:rFonts w:ascii="Arial" w:hAnsi="Arial" w:cs="Arial"/>
          <w:sz w:val="22"/>
          <w:szCs w:val="22"/>
        </w:rPr>
        <w:t xml:space="preserve">urther aspects of the job are negotiable and to some extent will be tailored to the abilities and interests of the successful applicant. However the duties will include the supervision and reporting of CT and MR examinations, plain film reporting and on call duties. Experience in neuroimaging is required to support services in the South. </w:t>
      </w:r>
    </w:p>
    <w:p w:rsidR="00A406C8" w:rsidRDefault="00A406C8" w:rsidP="00276743">
      <w:pPr>
        <w:jc w:val="both"/>
        <w:rPr>
          <w:rFonts w:ascii="Arial" w:hAnsi="Arial" w:cs="Arial"/>
          <w:b/>
          <w:bCs/>
          <w:sz w:val="22"/>
          <w:szCs w:val="22"/>
        </w:rPr>
      </w:pPr>
    </w:p>
    <w:p w:rsidR="00A406C8" w:rsidRPr="00D274C5" w:rsidRDefault="00A406C8" w:rsidP="00276743">
      <w:pPr>
        <w:jc w:val="both"/>
        <w:rPr>
          <w:rFonts w:ascii="Arial" w:hAnsi="Arial" w:cs="Arial"/>
          <w:b/>
          <w:bCs/>
          <w:sz w:val="22"/>
          <w:szCs w:val="22"/>
        </w:rPr>
      </w:pPr>
      <w:r w:rsidRPr="00D274C5">
        <w:rPr>
          <w:rFonts w:ascii="Arial" w:hAnsi="Arial" w:cs="Arial"/>
          <w:b/>
          <w:bCs/>
          <w:sz w:val="22"/>
          <w:szCs w:val="22"/>
        </w:rPr>
        <w:t>Sample Job Plan:</w:t>
      </w:r>
    </w:p>
    <w:p w:rsidR="00A406C8" w:rsidRPr="00D274C5" w:rsidRDefault="00A406C8" w:rsidP="00276743">
      <w:pPr>
        <w:jc w:val="both"/>
        <w:rPr>
          <w:rFonts w:ascii="Arial" w:hAnsi="Arial" w:cs="Arial"/>
          <w:sz w:val="22"/>
          <w:szCs w:val="22"/>
        </w:rPr>
      </w:pPr>
      <w:r w:rsidRPr="00D274C5">
        <w:rPr>
          <w:rFonts w:ascii="Arial" w:hAnsi="Arial" w:cs="Arial"/>
          <w:sz w:val="22"/>
          <w:szCs w:val="22"/>
        </w:rPr>
        <w:t xml:space="preserve">The sample </w:t>
      </w:r>
      <w:r>
        <w:rPr>
          <w:rFonts w:ascii="Arial" w:hAnsi="Arial" w:cs="Arial"/>
          <w:sz w:val="22"/>
          <w:szCs w:val="22"/>
        </w:rPr>
        <w:t xml:space="preserve">job plan below is </w:t>
      </w:r>
      <w:r w:rsidRPr="00D274C5">
        <w:rPr>
          <w:rFonts w:ascii="Arial" w:hAnsi="Arial" w:cs="Arial"/>
          <w:sz w:val="22"/>
          <w:szCs w:val="22"/>
        </w:rPr>
        <w:t>based on 10 programmed activities: 9 DCC, 1 SPA. Currently 0.5 DCC (2 hours) is allotted for on-call work. Additional time can be allocated for preparation and taking a multi-disciplinary team or other clinical radiological meeting and will be timetabled accordingly subject to job planning discussion.</w:t>
      </w:r>
    </w:p>
    <w:p w:rsidR="00A406C8" w:rsidRPr="00D274C5" w:rsidRDefault="00A406C8" w:rsidP="00276743">
      <w:pPr>
        <w:jc w:val="both"/>
        <w:rPr>
          <w:rFonts w:ascii="Arial" w:hAnsi="Arial" w:cs="Arial"/>
          <w:sz w:val="22"/>
          <w:szCs w:val="22"/>
        </w:rPr>
      </w:pPr>
    </w:p>
    <w:p w:rsidR="00A406C8" w:rsidRPr="00D274C5" w:rsidRDefault="00A406C8" w:rsidP="00276743">
      <w:pPr>
        <w:jc w:val="both"/>
        <w:rPr>
          <w:rFonts w:ascii="Arial" w:hAnsi="Arial" w:cs="Arial"/>
          <w:b/>
          <w:sz w:val="22"/>
          <w:szCs w:val="22"/>
        </w:rPr>
      </w:pPr>
      <w:r w:rsidRPr="00D274C5">
        <w:rPr>
          <w:rFonts w:ascii="Arial" w:hAnsi="Arial" w:cs="Arial"/>
          <w:b/>
          <w:sz w:val="22"/>
          <w:szCs w:val="22"/>
        </w:rPr>
        <w:t xml:space="preserve">The exact composition and timing of clinical sessions will depend both on departmental need and the applicant’s skills/ special interests.  </w:t>
      </w:r>
    </w:p>
    <w:p w:rsidR="00A406C8" w:rsidRPr="00D274C5" w:rsidRDefault="00A406C8" w:rsidP="00276743">
      <w:pPr>
        <w:jc w:val="both"/>
        <w:rPr>
          <w:rFonts w:ascii="Arial" w:hAnsi="Arial" w:cs="Arial"/>
          <w:b/>
          <w:sz w:val="22"/>
          <w:szCs w:val="22"/>
        </w:rPr>
      </w:pPr>
    </w:p>
    <w:p w:rsidR="00A406C8" w:rsidRDefault="00A406C8" w:rsidP="00276743">
      <w:pPr>
        <w:jc w:val="both"/>
        <w:rPr>
          <w:rFonts w:ascii="Arial" w:hAnsi="Arial" w:cs="Arial"/>
          <w:sz w:val="22"/>
          <w:szCs w:val="22"/>
        </w:rPr>
      </w:pPr>
      <w:r w:rsidRPr="00D274C5">
        <w:rPr>
          <w:rFonts w:ascii="Arial" w:hAnsi="Arial" w:cs="Arial"/>
          <w:sz w:val="22"/>
          <w:szCs w:val="22"/>
        </w:rPr>
        <w:t>Clinical sessions will include</w:t>
      </w:r>
      <w:r>
        <w:rPr>
          <w:rFonts w:ascii="Arial" w:hAnsi="Arial" w:cs="Arial"/>
          <w:sz w:val="22"/>
          <w:szCs w:val="22"/>
        </w:rPr>
        <w:t>:</w:t>
      </w:r>
    </w:p>
    <w:p w:rsidR="00A406C8" w:rsidRDefault="00A406C8" w:rsidP="00276743">
      <w:pPr>
        <w:numPr>
          <w:ilvl w:val="0"/>
          <w:numId w:val="5"/>
        </w:numPr>
        <w:jc w:val="both"/>
        <w:rPr>
          <w:rFonts w:ascii="Arial" w:hAnsi="Arial" w:cs="Arial"/>
          <w:sz w:val="22"/>
          <w:szCs w:val="22"/>
        </w:rPr>
      </w:pPr>
      <w:r>
        <w:rPr>
          <w:rFonts w:ascii="Arial" w:hAnsi="Arial" w:cs="Arial"/>
          <w:sz w:val="22"/>
          <w:szCs w:val="22"/>
        </w:rPr>
        <w:t xml:space="preserve">Diagnostic </w:t>
      </w:r>
      <w:r w:rsidRPr="00D274C5">
        <w:rPr>
          <w:rFonts w:ascii="Arial" w:hAnsi="Arial" w:cs="Arial"/>
          <w:sz w:val="22"/>
          <w:szCs w:val="22"/>
        </w:rPr>
        <w:t>emergency and elective work</w:t>
      </w:r>
    </w:p>
    <w:p w:rsidR="00A406C8" w:rsidRDefault="00A406C8" w:rsidP="00276743">
      <w:pPr>
        <w:numPr>
          <w:ilvl w:val="0"/>
          <w:numId w:val="5"/>
        </w:numPr>
        <w:jc w:val="both"/>
        <w:rPr>
          <w:rFonts w:ascii="Arial" w:hAnsi="Arial" w:cs="Arial"/>
          <w:sz w:val="22"/>
          <w:szCs w:val="22"/>
        </w:rPr>
      </w:pPr>
      <w:r>
        <w:rPr>
          <w:rFonts w:ascii="Arial" w:hAnsi="Arial" w:cs="Arial"/>
          <w:sz w:val="22"/>
          <w:szCs w:val="22"/>
        </w:rPr>
        <w:t>MDT/on call</w:t>
      </w:r>
    </w:p>
    <w:p w:rsidR="00A406C8" w:rsidRDefault="00A406C8" w:rsidP="00276743">
      <w:pPr>
        <w:numPr>
          <w:ilvl w:val="0"/>
          <w:numId w:val="5"/>
        </w:numPr>
        <w:jc w:val="both"/>
        <w:rPr>
          <w:rFonts w:ascii="Arial" w:hAnsi="Arial" w:cs="Arial"/>
          <w:sz w:val="22"/>
          <w:szCs w:val="22"/>
        </w:rPr>
      </w:pPr>
      <w:r w:rsidRPr="00D274C5">
        <w:rPr>
          <w:rFonts w:ascii="Arial" w:hAnsi="Arial" w:cs="Arial"/>
          <w:sz w:val="22"/>
          <w:szCs w:val="22"/>
        </w:rPr>
        <w:t>CT supervision and reporting</w:t>
      </w:r>
    </w:p>
    <w:p w:rsidR="00A406C8" w:rsidRDefault="00A406C8" w:rsidP="00276743">
      <w:pPr>
        <w:numPr>
          <w:ilvl w:val="0"/>
          <w:numId w:val="5"/>
        </w:numPr>
        <w:jc w:val="both"/>
        <w:rPr>
          <w:rFonts w:ascii="Arial" w:hAnsi="Arial" w:cs="Arial"/>
          <w:sz w:val="22"/>
          <w:szCs w:val="22"/>
        </w:rPr>
      </w:pPr>
      <w:r>
        <w:rPr>
          <w:rFonts w:ascii="Arial" w:hAnsi="Arial" w:cs="Arial"/>
          <w:sz w:val="22"/>
          <w:szCs w:val="22"/>
        </w:rPr>
        <w:t>MRI supervision and reporting</w:t>
      </w:r>
    </w:p>
    <w:p w:rsidR="00A406C8" w:rsidRDefault="00A406C8" w:rsidP="00276743">
      <w:pPr>
        <w:numPr>
          <w:ilvl w:val="0"/>
          <w:numId w:val="5"/>
        </w:numPr>
        <w:jc w:val="both"/>
        <w:rPr>
          <w:rFonts w:ascii="Arial" w:hAnsi="Arial" w:cs="Arial"/>
          <w:sz w:val="22"/>
          <w:szCs w:val="22"/>
        </w:rPr>
      </w:pPr>
      <w:r>
        <w:rPr>
          <w:rFonts w:ascii="Arial" w:hAnsi="Arial" w:cs="Arial"/>
          <w:sz w:val="22"/>
          <w:szCs w:val="22"/>
        </w:rPr>
        <w:t>L</w:t>
      </w:r>
      <w:r w:rsidRPr="00D274C5">
        <w:rPr>
          <w:rFonts w:ascii="Arial" w:hAnsi="Arial" w:cs="Arial"/>
          <w:sz w:val="22"/>
          <w:szCs w:val="22"/>
        </w:rPr>
        <w:t xml:space="preserve">imited plain radiograph reporting </w:t>
      </w:r>
    </w:p>
    <w:p w:rsidR="00A406C8" w:rsidRDefault="00A406C8" w:rsidP="00276743">
      <w:pPr>
        <w:ind w:left="414"/>
        <w:jc w:val="both"/>
        <w:rPr>
          <w:rFonts w:ascii="Arial" w:hAnsi="Arial" w:cs="Arial"/>
          <w:sz w:val="22"/>
          <w:szCs w:val="22"/>
        </w:rPr>
      </w:pPr>
    </w:p>
    <w:p w:rsidR="00A406C8" w:rsidRDefault="00A406C8" w:rsidP="00276743">
      <w:pPr>
        <w:jc w:val="both"/>
        <w:rPr>
          <w:rFonts w:ascii="Arial" w:hAnsi="Arial" w:cs="Arial"/>
          <w:sz w:val="22"/>
          <w:szCs w:val="22"/>
        </w:rPr>
      </w:pPr>
      <w:r w:rsidRPr="00205099">
        <w:rPr>
          <w:rFonts w:ascii="Arial" w:hAnsi="Arial" w:cs="Arial"/>
          <w:sz w:val="22"/>
          <w:szCs w:val="22"/>
        </w:rPr>
        <w:t xml:space="preserve">0.5 DCC per week is awarded for flexible reporting cover to take account of ad hoc emergencies, orphan lists, over-runs due to urgent cases, etc. A degree of general flexibility is required in relation to the agreed timetable to meet the exigencies of the service, especially during times of colleagues’ absences.  </w:t>
      </w:r>
    </w:p>
    <w:p w:rsidR="00A406C8" w:rsidRDefault="00A406C8" w:rsidP="00276743">
      <w:pPr>
        <w:jc w:val="both"/>
        <w:rPr>
          <w:rFonts w:ascii="Arial" w:hAnsi="Arial" w:cs="Arial"/>
          <w:sz w:val="22"/>
          <w:szCs w:val="22"/>
        </w:rPr>
      </w:pPr>
    </w:p>
    <w:p w:rsidR="00A406C8" w:rsidRDefault="00A406C8" w:rsidP="00CF442C">
      <w:pPr>
        <w:rPr>
          <w:rFonts w:ascii="Arial" w:hAnsi="Arial" w:cs="Arial"/>
          <w:sz w:val="22"/>
          <w:szCs w:val="22"/>
        </w:rPr>
      </w:pPr>
      <w:r>
        <w:rPr>
          <w:rFonts w:ascii="Arial" w:hAnsi="Arial" w:cs="Arial"/>
          <w:sz w:val="22"/>
          <w:szCs w:val="22"/>
        </w:rPr>
        <w:t xml:space="preserve">The  job plan is negotiable and will be agreed between the successful applicant and the Clinical Director.  NHS Greater Glasgow &amp; Clyde initially allocates all full time consultants 10 PAs made </w:t>
      </w:r>
      <w:r>
        <w:rPr>
          <w:rFonts w:ascii="Arial" w:hAnsi="Arial" w:cs="Arial"/>
          <w:sz w:val="22"/>
          <w:szCs w:val="22"/>
        </w:rPr>
        <w:lastRenderedPageBreak/>
        <w:t xml:space="preserve">up of 9 PAs in Direct Clinical Care (DCC) and one core Supporting Professional Activities (SPA) for CPD, audit, clinical governance, appraisal, revalidation, job planning, internal routine </w:t>
      </w:r>
    </w:p>
    <w:p w:rsidR="00A406C8" w:rsidRDefault="00A406C8" w:rsidP="00CF442C">
      <w:pPr>
        <w:rPr>
          <w:rFonts w:ascii="Arial" w:hAnsi="Arial" w:cs="Arial"/>
          <w:sz w:val="22"/>
          <w:szCs w:val="22"/>
        </w:rPr>
      </w:pPr>
    </w:p>
    <w:p w:rsidR="00A406C8" w:rsidRDefault="00A406C8" w:rsidP="00CF442C">
      <w:pPr>
        <w:rPr>
          <w:rFonts w:ascii="Arial" w:hAnsi="Arial" w:cs="Arial"/>
          <w:sz w:val="22"/>
          <w:szCs w:val="22"/>
        </w:rPr>
      </w:pPr>
      <w:r>
        <w:rPr>
          <w:rFonts w:ascii="Arial" w:hAnsi="Arial" w:cs="Arial"/>
          <w:sz w:val="22"/>
          <w:szCs w:val="22"/>
        </w:rPr>
        <w:t>communication and management meetings.  The precise allocation of SPA time and associate objectives will be agreed with the successful applicant and will be reviewed at annual job planning.</w:t>
      </w:r>
    </w:p>
    <w:p w:rsidR="00A406C8" w:rsidRDefault="00A406C8" w:rsidP="00CF442C">
      <w:pPr>
        <w:rPr>
          <w:rFonts w:ascii="Arial" w:hAnsi="Arial" w:cs="Arial"/>
          <w:sz w:val="22"/>
          <w:szCs w:val="22"/>
        </w:rPr>
      </w:pPr>
    </w:p>
    <w:p w:rsidR="00A406C8" w:rsidRPr="00205099" w:rsidRDefault="00A406C8" w:rsidP="00276743">
      <w:pPr>
        <w:jc w:val="both"/>
        <w:rPr>
          <w:rFonts w:ascii="Arial" w:hAnsi="Arial" w:cs="Arial"/>
          <w:sz w:val="22"/>
          <w:szCs w:val="22"/>
        </w:rPr>
      </w:pPr>
      <w:r w:rsidRPr="00205099">
        <w:rPr>
          <w:rFonts w:ascii="Arial" w:hAnsi="Arial" w:cs="Arial"/>
          <w:sz w:val="22"/>
          <w:szCs w:val="22"/>
        </w:rPr>
        <w:t xml:space="preserve">Reconfiguration of Acute service in </w:t>
      </w:r>
      <w:r>
        <w:rPr>
          <w:rFonts w:ascii="Arial" w:hAnsi="Arial" w:cs="Arial"/>
          <w:sz w:val="22"/>
          <w:szCs w:val="22"/>
        </w:rPr>
        <w:t xml:space="preserve">NHS </w:t>
      </w:r>
      <w:r w:rsidRPr="00205099">
        <w:rPr>
          <w:rFonts w:ascii="Arial" w:hAnsi="Arial" w:cs="Arial"/>
          <w:sz w:val="22"/>
          <w:szCs w:val="22"/>
        </w:rPr>
        <w:t xml:space="preserve">Greater Glasgow &amp; Clyde may in future result in changes to on-call payment and commitment. All out of hour’s activity will be undertaken on the basis of the terms and conditions set out in the new consultant contract (Scotland). The sector operates a compliant Specialist Registrar on-call rota, as laid out under the European Working Time Directive. The exact timetable will be subject to negotiation and current service needs.  </w:t>
      </w:r>
    </w:p>
    <w:p w:rsidR="00A406C8" w:rsidRDefault="00A406C8" w:rsidP="00276743">
      <w:pPr>
        <w:jc w:val="both"/>
        <w:rPr>
          <w:rFonts w:ascii="Arial" w:hAnsi="Arial" w:cs="Arial"/>
          <w:b/>
          <w:bCs/>
          <w:sz w:val="22"/>
          <w:szCs w:val="22"/>
        </w:rPr>
      </w:pPr>
    </w:p>
    <w:p w:rsidR="00A406C8" w:rsidRPr="00205099" w:rsidRDefault="00A406C8" w:rsidP="00276743">
      <w:pPr>
        <w:jc w:val="both"/>
        <w:rPr>
          <w:rFonts w:ascii="Arial" w:hAnsi="Arial" w:cs="Arial"/>
          <w:b/>
          <w:bCs/>
          <w:sz w:val="22"/>
          <w:szCs w:val="22"/>
        </w:rPr>
      </w:pPr>
      <w:r w:rsidRPr="00205099">
        <w:rPr>
          <w:rFonts w:ascii="Arial" w:hAnsi="Arial" w:cs="Arial"/>
          <w:b/>
          <w:bCs/>
          <w:sz w:val="22"/>
          <w:szCs w:val="22"/>
        </w:rPr>
        <w:t>On- call</w:t>
      </w:r>
    </w:p>
    <w:p w:rsidR="00A406C8" w:rsidRDefault="00A406C8" w:rsidP="00276743">
      <w:pPr>
        <w:jc w:val="both"/>
        <w:rPr>
          <w:rFonts w:ascii="Arial" w:hAnsi="Arial" w:cs="Arial"/>
          <w:sz w:val="22"/>
          <w:szCs w:val="22"/>
        </w:rPr>
      </w:pPr>
    </w:p>
    <w:p w:rsidR="00A406C8" w:rsidRDefault="00A406C8" w:rsidP="00276743">
      <w:pPr>
        <w:jc w:val="both"/>
        <w:rPr>
          <w:rFonts w:ascii="Arial" w:hAnsi="Arial" w:cs="Arial"/>
          <w:sz w:val="22"/>
          <w:szCs w:val="22"/>
        </w:rPr>
      </w:pPr>
      <w:r w:rsidRPr="00BF2CB7">
        <w:rPr>
          <w:rFonts w:ascii="Arial" w:hAnsi="Arial" w:cs="Arial"/>
          <w:sz w:val="22"/>
          <w:szCs w:val="22"/>
        </w:rPr>
        <w:t>The</w:t>
      </w:r>
      <w:r w:rsidRPr="00BF2CB7">
        <w:rPr>
          <w:rFonts w:ascii="Arial" w:hAnsi="Arial" w:cs="Arial"/>
          <w:b/>
          <w:bCs/>
          <w:sz w:val="22"/>
          <w:szCs w:val="22"/>
        </w:rPr>
        <w:t xml:space="preserve"> </w:t>
      </w:r>
      <w:r w:rsidRPr="00BF2CB7">
        <w:rPr>
          <w:rFonts w:ascii="Arial" w:hAnsi="Arial" w:cs="Arial"/>
          <w:sz w:val="22"/>
          <w:szCs w:val="22"/>
        </w:rPr>
        <w:t>successful candidate will participate in</w:t>
      </w:r>
      <w:r w:rsidRPr="00BF2CB7">
        <w:rPr>
          <w:rFonts w:ascii="Arial" w:hAnsi="Arial" w:cs="Arial"/>
          <w:b/>
          <w:bCs/>
          <w:sz w:val="22"/>
          <w:szCs w:val="22"/>
        </w:rPr>
        <w:t xml:space="preserve"> </w:t>
      </w:r>
      <w:r w:rsidRPr="00BF2CB7">
        <w:rPr>
          <w:rFonts w:ascii="Arial" w:hAnsi="Arial" w:cs="Arial"/>
          <w:sz w:val="22"/>
          <w:szCs w:val="22"/>
        </w:rPr>
        <w:t>the Neurorad</w:t>
      </w:r>
      <w:r>
        <w:rPr>
          <w:rFonts w:ascii="Arial" w:hAnsi="Arial" w:cs="Arial"/>
          <w:sz w:val="22"/>
          <w:szCs w:val="22"/>
        </w:rPr>
        <w:t xml:space="preserve">iology Diagnostic On Call Rota. </w:t>
      </w:r>
      <w:r w:rsidRPr="00BF2CB7">
        <w:rPr>
          <w:rFonts w:ascii="Arial" w:hAnsi="Arial" w:cs="Arial"/>
          <w:sz w:val="22"/>
          <w:szCs w:val="22"/>
        </w:rPr>
        <w:t xml:space="preserve">At present this is 1:9 weekdays (Mon-Thursday) and 1:6 (weekends). </w:t>
      </w:r>
      <w:r>
        <w:rPr>
          <w:rFonts w:ascii="Arial" w:hAnsi="Arial" w:cs="Arial"/>
          <w:sz w:val="22"/>
          <w:szCs w:val="22"/>
        </w:rPr>
        <w:t>Laptop access to home viewing of images, while on call, is being rolled out at present.</w:t>
      </w:r>
    </w:p>
    <w:p w:rsidR="00A406C8" w:rsidRDefault="00A406C8" w:rsidP="00276743">
      <w:pPr>
        <w:jc w:val="both"/>
        <w:rPr>
          <w:rFonts w:ascii="Arial" w:hAnsi="Arial" w:cs="Arial"/>
          <w:sz w:val="22"/>
          <w:szCs w:val="22"/>
        </w:rPr>
      </w:pPr>
    </w:p>
    <w:p w:rsidR="00A406C8" w:rsidRPr="00205099" w:rsidRDefault="00A406C8" w:rsidP="00276743">
      <w:pPr>
        <w:jc w:val="both"/>
        <w:rPr>
          <w:rFonts w:ascii="Arial" w:hAnsi="Arial" w:cs="Arial"/>
          <w:b/>
          <w:bCs/>
          <w:sz w:val="22"/>
          <w:szCs w:val="22"/>
        </w:rPr>
      </w:pPr>
      <w:r>
        <w:rPr>
          <w:rFonts w:ascii="Arial" w:hAnsi="Arial" w:cs="Arial"/>
          <w:sz w:val="22"/>
          <w:szCs w:val="22"/>
        </w:rPr>
        <w:t>This on call activity attracts 0.5 PA payment and 5% availability supplement (subject to diary exercise).</w:t>
      </w:r>
    </w:p>
    <w:p w:rsidR="00A406C8" w:rsidRPr="00205099" w:rsidRDefault="00A406C8" w:rsidP="00276743">
      <w:pPr>
        <w:jc w:val="both"/>
        <w:rPr>
          <w:rFonts w:ascii="Arial" w:hAnsi="Arial" w:cs="Arial"/>
          <w:sz w:val="22"/>
          <w:szCs w:val="22"/>
        </w:rPr>
      </w:pPr>
    </w:p>
    <w:p w:rsidR="00A406C8" w:rsidRPr="00205099" w:rsidRDefault="00A406C8" w:rsidP="00276743">
      <w:pPr>
        <w:jc w:val="both"/>
        <w:rPr>
          <w:rFonts w:ascii="Arial" w:hAnsi="Arial" w:cs="Arial"/>
          <w:b/>
          <w:sz w:val="22"/>
          <w:szCs w:val="22"/>
        </w:rPr>
      </w:pPr>
      <w:r w:rsidRPr="00205099">
        <w:rPr>
          <w:rFonts w:ascii="Arial" w:hAnsi="Arial" w:cs="Arial"/>
          <w:sz w:val="22"/>
          <w:szCs w:val="22"/>
        </w:rPr>
        <w:t>A split of 9:1 between direct clinical care PA</w:t>
      </w:r>
      <w:r>
        <w:rPr>
          <w:rFonts w:ascii="Arial" w:hAnsi="Arial" w:cs="Arial"/>
          <w:sz w:val="22"/>
          <w:szCs w:val="22"/>
        </w:rPr>
        <w:t>’</w:t>
      </w:r>
      <w:r w:rsidRPr="00205099">
        <w:rPr>
          <w:rFonts w:ascii="Arial" w:hAnsi="Arial" w:cs="Arial"/>
          <w:sz w:val="22"/>
          <w:szCs w:val="22"/>
        </w:rPr>
        <w:t xml:space="preserve">s and supporting professional activities is now the advertised standard for all new consultant job plans </w:t>
      </w:r>
      <w:r>
        <w:rPr>
          <w:rFonts w:ascii="Arial" w:hAnsi="Arial" w:cs="Arial"/>
          <w:sz w:val="22"/>
          <w:szCs w:val="22"/>
        </w:rPr>
        <w:t>within NHSGG&amp;C</w:t>
      </w:r>
      <w:r w:rsidRPr="00205099">
        <w:rPr>
          <w:rFonts w:ascii="Arial" w:hAnsi="Arial" w:cs="Arial"/>
          <w:sz w:val="22"/>
          <w:szCs w:val="22"/>
        </w:rPr>
        <w:t>.   The one SPA minimum will reflect activity such as appraisal, personal audit and professional development occurring outside study leave time. Once the candidate has been appointed more SPA time may be agreed for activities such as undergraduate and postgraduate medical training which takes place outside direct clinical care, as well as research and/or management.  These activities must be specifically and clearly identified and be agreed with the candidate and desired by the department. </w:t>
      </w:r>
    </w:p>
    <w:p w:rsidR="00A406C8" w:rsidRPr="00205099" w:rsidRDefault="00A406C8" w:rsidP="00276743">
      <w:pPr>
        <w:jc w:val="both"/>
        <w:rPr>
          <w:rFonts w:ascii="Arial" w:hAnsi="Arial" w:cs="Arial"/>
          <w:b/>
          <w:sz w:val="22"/>
          <w:szCs w:val="22"/>
        </w:rPr>
      </w:pPr>
    </w:p>
    <w:p w:rsidR="00A406C8" w:rsidRPr="00205099" w:rsidRDefault="00A406C8" w:rsidP="00276743">
      <w:pPr>
        <w:jc w:val="both"/>
        <w:rPr>
          <w:rFonts w:ascii="Arial" w:hAnsi="Arial" w:cs="Arial"/>
          <w:b/>
          <w:sz w:val="22"/>
          <w:szCs w:val="22"/>
        </w:rPr>
      </w:pPr>
      <w:r w:rsidRPr="00205099">
        <w:rPr>
          <w:rFonts w:ascii="Arial" w:hAnsi="Arial" w:cs="Arial"/>
          <w:b/>
          <w:sz w:val="22"/>
          <w:szCs w:val="22"/>
        </w:rPr>
        <w:t>Additional EPA activity</w:t>
      </w:r>
    </w:p>
    <w:p w:rsidR="00A406C8" w:rsidRPr="00205099" w:rsidRDefault="00A406C8" w:rsidP="00276743">
      <w:pPr>
        <w:jc w:val="both"/>
        <w:rPr>
          <w:rFonts w:ascii="Arial" w:hAnsi="Arial" w:cs="Arial"/>
          <w:b/>
          <w:sz w:val="22"/>
          <w:szCs w:val="22"/>
        </w:rPr>
      </w:pPr>
    </w:p>
    <w:p w:rsidR="00A406C8" w:rsidRPr="00205099" w:rsidRDefault="00A406C8" w:rsidP="00276743">
      <w:pPr>
        <w:jc w:val="both"/>
        <w:rPr>
          <w:rFonts w:ascii="Arial" w:hAnsi="Arial" w:cs="Arial"/>
          <w:sz w:val="22"/>
          <w:szCs w:val="22"/>
        </w:rPr>
      </w:pPr>
      <w:r w:rsidRPr="00205099">
        <w:rPr>
          <w:rFonts w:ascii="Arial" w:hAnsi="Arial" w:cs="Arial"/>
          <w:sz w:val="22"/>
          <w:szCs w:val="22"/>
        </w:rPr>
        <w:t xml:space="preserve">This additional activity is separate from the main job plan contract and variable at 3 month notice period from either employee and employer. The work performed within these sessions will be cross-sectional imaging and composition may be varied with a reasonable notice period to permit flexible working to meet the service needs of NHS </w:t>
      </w:r>
      <w:r>
        <w:rPr>
          <w:rFonts w:ascii="Arial" w:hAnsi="Arial" w:cs="Arial"/>
          <w:sz w:val="22"/>
          <w:szCs w:val="22"/>
        </w:rPr>
        <w:t xml:space="preserve">Greater Glasgow and Clyde </w:t>
      </w:r>
    </w:p>
    <w:p w:rsidR="00A406C8" w:rsidRPr="00205099"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r w:rsidRPr="00205099">
        <w:rPr>
          <w:rFonts w:ascii="Arial" w:hAnsi="Arial" w:cs="Arial"/>
          <w:b/>
          <w:bCs/>
          <w:sz w:val="22"/>
          <w:szCs w:val="22"/>
        </w:rPr>
        <w:t>Professional Standards</w:t>
      </w:r>
    </w:p>
    <w:p w:rsidR="00A406C8" w:rsidRPr="00205099" w:rsidRDefault="00A406C8" w:rsidP="00276743">
      <w:pPr>
        <w:jc w:val="both"/>
        <w:rPr>
          <w:rFonts w:ascii="Arial" w:hAnsi="Arial" w:cs="Arial"/>
          <w:b/>
          <w:bCs/>
          <w:sz w:val="22"/>
          <w:szCs w:val="22"/>
        </w:rPr>
      </w:pPr>
      <w:r w:rsidRPr="00205099">
        <w:rPr>
          <w:rFonts w:ascii="Arial" w:hAnsi="Arial" w:cs="Arial"/>
          <w:sz w:val="22"/>
          <w:szCs w:val="22"/>
        </w:rPr>
        <w:t>Clinical Governance and Clinical Effectiveness Committees have been established and appraisal has been instituted in accordance with Royal College and General Medical Council guidelines</w:t>
      </w:r>
    </w:p>
    <w:p w:rsidR="00A406C8" w:rsidRPr="00205099" w:rsidRDefault="00A406C8" w:rsidP="00276743">
      <w:pPr>
        <w:pStyle w:val="Heading5"/>
        <w:jc w:val="both"/>
        <w:rPr>
          <w:rFonts w:ascii="Arial" w:hAnsi="Arial" w:cs="Arial"/>
          <w:i w:val="0"/>
          <w:sz w:val="22"/>
          <w:szCs w:val="22"/>
        </w:rPr>
      </w:pPr>
      <w:r w:rsidRPr="00205099">
        <w:rPr>
          <w:rFonts w:ascii="Arial" w:hAnsi="Arial" w:cs="Arial"/>
          <w:i w:val="0"/>
          <w:sz w:val="22"/>
          <w:szCs w:val="22"/>
        </w:rPr>
        <w:t>Teaching, Audit and Research</w:t>
      </w:r>
    </w:p>
    <w:p w:rsidR="00A406C8" w:rsidRPr="00205099" w:rsidRDefault="00A406C8" w:rsidP="00276743">
      <w:pPr>
        <w:ind w:left="720"/>
        <w:jc w:val="both"/>
        <w:rPr>
          <w:rFonts w:ascii="Arial" w:hAnsi="Arial" w:cs="Arial"/>
          <w:sz w:val="22"/>
          <w:szCs w:val="22"/>
        </w:rPr>
      </w:pPr>
    </w:p>
    <w:p w:rsidR="00A406C8" w:rsidRPr="00205099" w:rsidRDefault="00A406C8" w:rsidP="00276743">
      <w:pPr>
        <w:jc w:val="both"/>
        <w:rPr>
          <w:rFonts w:ascii="Arial" w:hAnsi="Arial" w:cs="Arial"/>
          <w:sz w:val="22"/>
          <w:szCs w:val="22"/>
        </w:rPr>
      </w:pPr>
      <w:r w:rsidRPr="00205099">
        <w:rPr>
          <w:rFonts w:ascii="Arial" w:hAnsi="Arial" w:cs="Arial"/>
          <w:sz w:val="22"/>
          <w:szCs w:val="22"/>
        </w:rPr>
        <w:t xml:space="preserve">There are close links between </w:t>
      </w:r>
      <w:r>
        <w:rPr>
          <w:rFonts w:ascii="Arial" w:hAnsi="Arial" w:cs="Arial"/>
          <w:sz w:val="22"/>
          <w:szCs w:val="22"/>
        </w:rPr>
        <w:t xml:space="preserve">NHS Greater Glasgow and Clyde </w:t>
      </w:r>
      <w:r w:rsidRPr="00205099">
        <w:rPr>
          <w:rFonts w:ascii="Arial" w:hAnsi="Arial" w:cs="Arial"/>
          <w:sz w:val="22"/>
          <w:szCs w:val="22"/>
        </w:rPr>
        <w:t xml:space="preserve"> and the University of Glasgow Medical School comprising the Medical, Dental and Nursing Schools and the Graduate School. The post-holder will be expected to participate in undergraduate and postgraduate teaching and education for these various disciplines.</w:t>
      </w:r>
    </w:p>
    <w:p w:rsidR="00A406C8" w:rsidRPr="00205099" w:rsidRDefault="00A406C8" w:rsidP="00276743">
      <w:pPr>
        <w:ind w:left="720"/>
        <w:jc w:val="both"/>
        <w:rPr>
          <w:rFonts w:ascii="Arial" w:hAnsi="Arial" w:cs="Arial"/>
          <w:sz w:val="22"/>
          <w:szCs w:val="22"/>
        </w:rPr>
      </w:pPr>
    </w:p>
    <w:p w:rsidR="00A406C8" w:rsidRPr="00205099" w:rsidRDefault="00A406C8" w:rsidP="00276743">
      <w:pPr>
        <w:jc w:val="both"/>
        <w:rPr>
          <w:rFonts w:ascii="Arial" w:hAnsi="Arial" w:cs="Arial"/>
          <w:sz w:val="22"/>
          <w:szCs w:val="22"/>
        </w:rPr>
      </w:pPr>
      <w:r w:rsidRPr="00205099">
        <w:rPr>
          <w:rFonts w:ascii="Arial" w:hAnsi="Arial" w:cs="Arial"/>
          <w:sz w:val="22"/>
          <w:szCs w:val="22"/>
        </w:rPr>
        <w:t>The successful candidate will be expected to contribute to the clinical audit programme.</w:t>
      </w:r>
    </w:p>
    <w:p w:rsidR="00A406C8" w:rsidRPr="00205099" w:rsidRDefault="00A406C8" w:rsidP="00276743">
      <w:pPr>
        <w:jc w:val="both"/>
        <w:rPr>
          <w:rFonts w:ascii="Arial" w:hAnsi="Arial" w:cs="Arial"/>
          <w:b/>
          <w:bCs/>
          <w:sz w:val="22"/>
          <w:szCs w:val="22"/>
        </w:rPr>
      </w:pPr>
    </w:p>
    <w:p w:rsidR="00A406C8" w:rsidRPr="00205099" w:rsidRDefault="00A406C8" w:rsidP="00276743">
      <w:pPr>
        <w:pStyle w:val="Heading5"/>
        <w:jc w:val="both"/>
        <w:rPr>
          <w:rFonts w:ascii="Arial" w:hAnsi="Arial" w:cs="Arial"/>
          <w:i w:val="0"/>
          <w:sz w:val="22"/>
          <w:szCs w:val="22"/>
        </w:rPr>
      </w:pPr>
      <w:r>
        <w:rPr>
          <w:rFonts w:ascii="Arial" w:hAnsi="Arial" w:cs="Arial"/>
          <w:i w:val="0"/>
          <w:sz w:val="22"/>
          <w:szCs w:val="22"/>
        </w:rPr>
        <w:t>8.</w:t>
      </w:r>
      <w:r w:rsidRPr="00205099">
        <w:rPr>
          <w:rFonts w:ascii="Arial" w:hAnsi="Arial" w:cs="Arial"/>
          <w:i w:val="0"/>
          <w:sz w:val="22"/>
          <w:szCs w:val="22"/>
        </w:rPr>
        <w:tab/>
        <w:t>Education &amp; Training</w:t>
      </w:r>
    </w:p>
    <w:p w:rsidR="00A406C8" w:rsidRPr="00205099" w:rsidRDefault="00A406C8" w:rsidP="00276743">
      <w:pPr>
        <w:pStyle w:val="BodyTextIndent"/>
        <w:spacing w:after="0"/>
        <w:ind w:left="0"/>
        <w:jc w:val="both"/>
        <w:rPr>
          <w:rFonts w:ascii="Arial" w:hAnsi="Arial" w:cs="Arial"/>
          <w:sz w:val="22"/>
          <w:szCs w:val="22"/>
        </w:rPr>
      </w:pPr>
      <w:r w:rsidRPr="00205099">
        <w:rPr>
          <w:rFonts w:ascii="Arial" w:hAnsi="Arial" w:cs="Arial"/>
          <w:sz w:val="22"/>
          <w:szCs w:val="22"/>
        </w:rPr>
        <w:t xml:space="preserve">Close links to the University of Glasgow ensure significant engagement in undergraduate and postgraduate clinical teaching. Education and teaching is a core component of teaching hospital posts, including the opportunity to take part in problem based learning sessions and trainee mentoring. </w:t>
      </w:r>
    </w:p>
    <w:p w:rsidR="00A406C8" w:rsidRPr="00205099" w:rsidRDefault="00A406C8" w:rsidP="00276743">
      <w:pPr>
        <w:pStyle w:val="BodyTextIndent"/>
        <w:spacing w:after="0"/>
        <w:ind w:left="0"/>
        <w:jc w:val="both"/>
        <w:rPr>
          <w:rFonts w:ascii="Arial" w:hAnsi="Arial" w:cs="Arial"/>
          <w:sz w:val="22"/>
          <w:szCs w:val="22"/>
        </w:rPr>
      </w:pPr>
    </w:p>
    <w:p w:rsidR="00A406C8" w:rsidRDefault="00A406C8" w:rsidP="00276743">
      <w:pPr>
        <w:pStyle w:val="BodyTextIndent"/>
        <w:spacing w:after="0"/>
        <w:ind w:left="0"/>
        <w:jc w:val="both"/>
        <w:rPr>
          <w:rFonts w:ascii="Arial" w:hAnsi="Arial" w:cs="Arial"/>
          <w:sz w:val="22"/>
          <w:szCs w:val="22"/>
        </w:rPr>
      </w:pPr>
      <w:r w:rsidRPr="00205099">
        <w:rPr>
          <w:rFonts w:ascii="Arial" w:hAnsi="Arial" w:cs="Arial"/>
          <w:sz w:val="22"/>
          <w:szCs w:val="22"/>
        </w:rPr>
        <w:lastRenderedPageBreak/>
        <w:t>The NHS</w:t>
      </w:r>
      <w:r>
        <w:rPr>
          <w:rFonts w:ascii="Arial" w:hAnsi="Arial" w:cs="Arial"/>
          <w:sz w:val="22"/>
          <w:szCs w:val="22"/>
        </w:rPr>
        <w:t xml:space="preserve"> Greater Glasgow and Clyde </w:t>
      </w:r>
      <w:r w:rsidRPr="00205099">
        <w:rPr>
          <w:rFonts w:ascii="Arial" w:hAnsi="Arial" w:cs="Arial"/>
          <w:sz w:val="22"/>
          <w:szCs w:val="22"/>
        </w:rPr>
        <w:t xml:space="preserve"> Imaging Directorate is the major clinical sponsor for the West of Scotland Radiology Postgraduate Training Scheme and around 50 Specialist Registrars </w:t>
      </w:r>
    </w:p>
    <w:p w:rsidR="00A406C8" w:rsidRDefault="00A406C8" w:rsidP="00276743">
      <w:pPr>
        <w:pStyle w:val="BodyTextIndent"/>
        <w:spacing w:after="0"/>
        <w:ind w:left="0"/>
        <w:jc w:val="both"/>
        <w:rPr>
          <w:rFonts w:ascii="Arial" w:hAnsi="Arial" w:cs="Arial"/>
          <w:sz w:val="22"/>
          <w:szCs w:val="22"/>
        </w:rPr>
      </w:pPr>
    </w:p>
    <w:p w:rsidR="00A406C8" w:rsidRPr="00205099" w:rsidRDefault="00A406C8" w:rsidP="00276743">
      <w:pPr>
        <w:pStyle w:val="BodyTextIndent"/>
        <w:spacing w:after="0"/>
        <w:ind w:left="0"/>
        <w:jc w:val="both"/>
        <w:rPr>
          <w:rFonts w:ascii="Arial" w:hAnsi="Arial" w:cs="Arial"/>
          <w:sz w:val="22"/>
          <w:szCs w:val="22"/>
        </w:rPr>
      </w:pPr>
      <w:r w:rsidRPr="00205099">
        <w:rPr>
          <w:rFonts w:ascii="Arial" w:hAnsi="Arial" w:cs="Arial"/>
          <w:sz w:val="22"/>
          <w:szCs w:val="22"/>
        </w:rPr>
        <w:t xml:space="preserve">currently rotate through the Glasgow departments. Most radiologists are involved with teaching of either undergraduates or postgraduates to a greater or lesser extent and this is recognised as a fundamental part of the consultant role. </w:t>
      </w:r>
    </w:p>
    <w:p w:rsidR="00A406C8" w:rsidRPr="00205099" w:rsidRDefault="00A406C8" w:rsidP="00276743">
      <w:pPr>
        <w:pStyle w:val="BodyTextIndent"/>
        <w:spacing w:after="0"/>
        <w:ind w:left="0"/>
        <w:jc w:val="both"/>
        <w:rPr>
          <w:rFonts w:ascii="Arial" w:hAnsi="Arial" w:cs="Arial"/>
          <w:sz w:val="22"/>
          <w:szCs w:val="22"/>
        </w:rPr>
      </w:pPr>
    </w:p>
    <w:p w:rsidR="00A406C8" w:rsidRPr="00205099" w:rsidRDefault="00A406C8" w:rsidP="00276743">
      <w:pPr>
        <w:pStyle w:val="BodyTextIndent"/>
        <w:spacing w:after="0"/>
        <w:ind w:left="0"/>
        <w:jc w:val="both"/>
        <w:rPr>
          <w:rFonts w:ascii="Arial" w:hAnsi="Arial" w:cs="Arial"/>
          <w:sz w:val="22"/>
          <w:szCs w:val="22"/>
        </w:rPr>
      </w:pPr>
      <w:r w:rsidRPr="00205099">
        <w:rPr>
          <w:rFonts w:ascii="Arial" w:hAnsi="Arial" w:cs="Arial"/>
          <w:sz w:val="22"/>
          <w:szCs w:val="22"/>
        </w:rPr>
        <w:t xml:space="preserve">The Glasgow Caledonian Course in Diagnostic Ultrasound is accredited to Masters level and trainee Sonographers are educated and mentored locally.  </w:t>
      </w:r>
    </w:p>
    <w:p w:rsidR="00A406C8" w:rsidRPr="00205099" w:rsidRDefault="00A406C8" w:rsidP="00276743">
      <w:pPr>
        <w:pStyle w:val="BodyTextIndent"/>
        <w:spacing w:after="0"/>
        <w:ind w:left="0"/>
        <w:jc w:val="both"/>
        <w:rPr>
          <w:rFonts w:ascii="Arial" w:hAnsi="Arial" w:cs="Arial"/>
          <w:sz w:val="22"/>
          <w:szCs w:val="22"/>
        </w:rPr>
      </w:pPr>
    </w:p>
    <w:p w:rsidR="00A406C8" w:rsidRPr="00205099" w:rsidRDefault="00A406C8" w:rsidP="00276743">
      <w:pPr>
        <w:jc w:val="both"/>
        <w:rPr>
          <w:rFonts w:ascii="Arial" w:hAnsi="Arial" w:cs="Arial"/>
          <w:sz w:val="22"/>
          <w:szCs w:val="22"/>
        </w:rPr>
      </w:pPr>
      <w:r w:rsidRPr="00205099">
        <w:rPr>
          <w:rFonts w:ascii="Arial" w:hAnsi="Arial" w:cs="Arial"/>
          <w:sz w:val="22"/>
          <w:szCs w:val="22"/>
        </w:rPr>
        <w:t>Neuroradiology teaching is organized during undergraduate neuroscience modules, and there is now regular teaching of medical students, as part of the new curriculum. Consultants who make a substantial contribution to undergraduate teaching or research may apply to become an Honorary Senior Clinical Lecturer of the University of Glasgow. The Neuroradiology Department contributes extensively to all years of the postgraduate radiology teaching course.  In addition, Specialist Registrars on the West of Scotland Radiology Training Scheme rotate through the Institute for teaching and experience in neuroradiology, which can be gained only at this Institute</w:t>
      </w:r>
    </w:p>
    <w:p w:rsidR="00A406C8" w:rsidRPr="00205099" w:rsidRDefault="00A406C8" w:rsidP="00276743">
      <w:pPr>
        <w:jc w:val="both"/>
        <w:rPr>
          <w:rFonts w:ascii="Arial" w:hAnsi="Arial" w:cs="Arial"/>
          <w:sz w:val="22"/>
          <w:szCs w:val="22"/>
        </w:rPr>
      </w:pPr>
    </w:p>
    <w:p w:rsidR="00A406C8" w:rsidRPr="00205099" w:rsidRDefault="00A406C8" w:rsidP="00276743">
      <w:pPr>
        <w:jc w:val="both"/>
        <w:rPr>
          <w:rFonts w:ascii="Arial" w:hAnsi="Arial" w:cs="Arial"/>
          <w:b/>
          <w:bCs/>
          <w:sz w:val="22"/>
          <w:szCs w:val="22"/>
        </w:rPr>
      </w:pPr>
      <w:r>
        <w:rPr>
          <w:rFonts w:ascii="Arial" w:hAnsi="Arial" w:cs="Arial"/>
          <w:b/>
          <w:bCs/>
          <w:sz w:val="22"/>
          <w:szCs w:val="22"/>
        </w:rPr>
        <w:t>9.</w:t>
      </w:r>
      <w:r w:rsidRPr="00205099">
        <w:rPr>
          <w:rFonts w:ascii="Arial" w:hAnsi="Arial" w:cs="Arial"/>
          <w:b/>
          <w:bCs/>
          <w:sz w:val="22"/>
          <w:szCs w:val="22"/>
        </w:rPr>
        <w:tab/>
        <w:t>Research &amp; University Links</w:t>
      </w:r>
    </w:p>
    <w:p w:rsidR="00A406C8" w:rsidRPr="00205099" w:rsidRDefault="00A406C8" w:rsidP="00276743">
      <w:pPr>
        <w:jc w:val="both"/>
        <w:rPr>
          <w:rFonts w:ascii="Arial" w:hAnsi="Arial" w:cs="Arial"/>
          <w:b/>
          <w:bCs/>
          <w:sz w:val="22"/>
          <w:szCs w:val="22"/>
        </w:rPr>
      </w:pPr>
    </w:p>
    <w:p w:rsidR="00A406C8" w:rsidRPr="00205099" w:rsidRDefault="00A406C8" w:rsidP="00276743">
      <w:pPr>
        <w:jc w:val="both"/>
        <w:rPr>
          <w:rFonts w:ascii="Arial" w:hAnsi="Arial" w:cs="Arial"/>
          <w:sz w:val="22"/>
          <w:szCs w:val="22"/>
        </w:rPr>
      </w:pPr>
      <w:r w:rsidRPr="00205099">
        <w:rPr>
          <w:rFonts w:ascii="Arial" w:hAnsi="Arial" w:cs="Arial"/>
          <w:sz w:val="22"/>
          <w:szCs w:val="22"/>
        </w:rPr>
        <w:t>NHS Greater Glasgow &amp; Clyde has</w:t>
      </w:r>
      <w:r>
        <w:rPr>
          <w:rFonts w:ascii="Arial" w:hAnsi="Arial" w:cs="Arial"/>
          <w:sz w:val="22"/>
          <w:szCs w:val="22"/>
        </w:rPr>
        <w:t xml:space="preserve"> </w:t>
      </w:r>
      <w:r w:rsidRPr="00205099">
        <w:rPr>
          <w:rFonts w:ascii="Arial" w:hAnsi="Arial" w:cs="Arial"/>
          <w:sz w:val="22"/>
          <w:szCs w:val="22"/>
        </w:rPr>
        <w:t>excellent working relationships with the University of Glasgow and linked clinical / academic departments. Glasgow has a very strong academic and research base, with an excellent teaching reputation. There are libraries and lecture suites at all the hospital sites.</w:t>
      </w:r>
    </w:p>
    <w:p w:rsidR="00A406C8" w:rsidRPr="00205099" w:rsidRDefault="00A406C8" w:rsidP="00276743">
      <w:pPr>
        <w:jc w:val="both"/>
        <w:rPr>
          <w:rFonts w:ascii="Arial" w:hAnsi="Arial" w:cs="Arial"/>
          <w:sz w:val="22"/>
          <w:szCs w:val="22"/>
        </w:rPr>
      </w:pPr>
      <w:r w:rsidRPr="00205099">
        <w:rPr>
          <w:rFonts w:ascii="Arial" w:hAnsi="Arial" w:cs="Arial"/>
          <w:sz w:val="22"/>
          <w:szCs w:val="22"/>
        </w:rPr>
        <w:t xml:space="preserve"> </w:t>
      </w:r>
    </w:p>
    <w:p w:rsidR="00A406C8" w:rsidRDefault="00A406C8" w:rsidP="00276743">
      <w:pPr>
        <w:jc w:val="both"/>
        <w:rPr>
          <w:rFonts w:ascii="Arial" w:hAnsi="Arial" w:cs="Arial"/>
          <w:sz w:val="22"/>
          <w:szCs w:val="22"/>
        </w:rPr>
      </w:pPr>
      <w:r w:rsidRPr="00205099">
        <w:rPr>
          <w:rFonts w:ascii="Arial" w:hAnsi="Arial" w:cs="Arial"/>
          <w:sz w:val="22"/>
          <w:szCs w:val="22"/>
        </w:rPr>
        <w:t>The Institute of Neurological Sciences has a long and respected reputation in attracting research funding for a variety of activities including the purchase of imaging equipment.</w:t>
      </w:r>
      <w:r>
        <w:rPr>
          <w:rFonts w:ascii="Arial" w:hAnsi="Arial" w:cs="Arial"/>
          <w:sz w:val="22"/>
          <w:szCs w:val="22"/>
        </w:rPr>
        <w:t xml:space="preserve"> </w:t>
      </w:r>
    </w:p>
    <w:p w:rsidR="00A406C8" w:rsidRDefault="00A406C8" w:rsidP="00276743">
      <w:pPr>
        <w:jc w:val="both"/>
        <w:rPr>
          <w:rFonts w:ascii="Arial" w:hAnsi="Arial" w:cs="Arial"/>
          <w:sz w:val="22"/>
          <w:szCs w:val="22"/>
        </w:rPr>
      </w:pPr>
    </w:p>
    <w:p w:rsidR="00A406C8" w:rsidRDefault="00A406C8" w:rsidP="00276743">
      <w:pPr>
        <w:jc w:val="both"/>
        <w:rPr>
          <w:rFonts w:ascii="Arial" w:hAnsi="Arial" w:cs="Arial"/>
          <w:sz w:val="22"/>
          <w:szCs w:val="22"/>
        </w:rPr>
      </w:pPr>
      <w:r w:rsidRPr="00205099">
        <w:rPr>
          <w:rFonts w:ascii="Arial" w:hAnsi="Arial" w:cs="Arial"/>
          <w:sz w:val="22"/>
          <w:szCs w:val="22"/>
        </w:rPr>
        <w:t>The Institute offers many opportunities for collaborative cross-specialty research, and this has been a hallmark of the Neuroradiology Department for 30 years.  Interests have included stroke, head injury, imaging of the pituitary and orbits, interventional neuroradiology, neuroanatomy and embryology, with a number of studies currently running. The INS was the second largest contributor (after Toronto) to the International Study on Unruptured Intracranial Aneurysms (ISUIA), and the 7</w:t>
      </w:r>
      <w:r w:rsidRPr="00205099">
        <w:rPr>
          <w:rFonts w:ascii="Arial" w:hAnsi="Arial" w:cs="Arial"/>
          <w:sz w:val="22"/>
          <w:szCs w:val="22"/>
          <w:vertAlign w:val="superscript"/>
        </w:rPr>
        <w:t>th</w:t>
      </w:r>
      <w:r w:rsidRPr="00205099">
        <w:rPr>
          <w:rFonts w:ascii="Arial" w:hAnsi="Arial" w:cs="Arial"/>
          <w:sz w:val="22"/>
          <w:szCs w:val="22"/>
        </w:rPr>
        <w:t xml:space="preserve"> largest contributor to the ISAT trial.   Members of the Department make regular contributions to national and international journals and meetings. The Research and Development Office is run by Prof. Chris Packard. </w:t>
      </w:r>
    </w:p>
    <w:p w:rsidR="00A406C8" w:rsidRDefault="00A406C8" w:rsidP="00276743">
      <w:pPr>
        <w:jc w:val="both"/>
        <w:rPr>
          <w:rFonts w:ascii="Arial" w:hAnsi="Arial" w:cs="Arial"/>
          <w:sz w:val="22"/>
          <w:szCs w:val="22"/>
        </w:rPr>
      </w:pPr>
    </w:p>
    <w:p w:rsidR="00A406C8" w:rsidRDefault="00A406C8" w:rsidP="00276743">
      <w:pPr>
        <w:jc w:val="both"/>
        <w:rPr>
          <w:rFonts w:ascii="Arial" w:hAnsi="Arial" w:cs="Arial"/>
          <w:sz w:val="22"/>
          <w:szCs w:val="22"/>
        </w:rPr>
      </w:pPr>
      <w:r>
        <w:rPr>
          <w:rFonts w:ascii="Arial" w:hAnsi="Arial" w:cs="Arial"/>
          <w:sz w:val="22"/>
          <w:szCs w:val="22"/>
        </w:rPr>
        <w:t xml:space="preserve">NHS Greater Glasgow and Clyde’s Director of Research and Development is Professor Julie Brittenden </w:t>
      </w:r>
    </w:p>
    <w:p w:rsidR="00A406C8" w:rsidRPr="00205099" w:rsidRDefault="00A406C8" w:rsidP="00276743">
      <w:pPr>
        <w:jc w:val="both"/>
        <w:rPr>
          <w:rFonts w:ascii="Arial" w:hAnsi="Arial" w:cs="Arial"/>
          <w:sz w:val="22"/>
          <w:szCs w:val="22"/>
        </w:rPr>
      </w:pPr>
    </w:p>
    <w:p w:rsidR="00A406C8" w:rsidRPr="00205099" w:rsidRDefault="00A406C8" w:rsidP="00276743">
      <w:pPr>
        <w:jc w:val="both"/>
        <w:rPr>
          <w:rFonts w:ascii="Arial" w:hAnsi="Arial" w:cs="Arial"/>
          <w:sz w:val="22"/>
          <w:szCs w:val="22"/>
        </w:rPr>
      </w:pPr>
      <w:r w:rsidRPr="00205099">
        <w:rPr>
          <w:rFonts w:ascii="Arial" w:hAnsi="Arial" w:cs="Arial"/>
          <w:sz w:val="22"/>
          <w:szCs w:val="22"/>
        </w:rPr>
        <w:t>A 7.0T small animal research MRI unit operates at the University of Glasgow, Garscube Campus providing further exciting opportunities for basic research, and members of the neuroradiology department are involved in, and have initiated a number of projects there.</w:t>
      </w:r>
    </w:p>
    <w:p w:rsidR="00A406C8" w:rsidRDefault="00A406C8" w:rsidP="00276743">
      <w:pPr>
        <w:jc w:val="both"/>
        <w:rPr>
          <w:rFonts w:ascii="Arial" w:hAnsi="Arial" w:cs="Arial"/>
          <w:sz w:val="22"/>
          <w:szCs w:val="22"/>
        </w:rPr>
      </w:pPr>
    </w:p>
    <w:p w:rsidR="00A406C8" w:rsidRPr="00205099" w:rsidRDefault="00A406C8" w:rsidP="00276743">
      <w:pPr>
        <w:jc w:val="both"/>
        <w:rPr>
          <w:rFonts w:ascii="Arial" w:hAnsi="Arial" w:cs="Arial"/>
          <w:sz w:val="22"/>
          <w:szCs w:val="22"/>
        </w:rPr>
      </w:pPr>
    </w:p>
    <w:p w:rsidR="00A406C8" w:rsidRPr="00205099" w:rsidRDefault="00A406C8" w:rsidP="00276743">
      <w:pPr>
        <w:jc w:val="both"/>
        <w:rPr>
          <w:rFonts w:ascii="Arial" w:hAnsi="Arial" w:cs="Arial"/>
          <w:b/>
          <w:bCs/>
          <w:sz w:val="22"/>
          <w:szCs w:val="22"/>
        </w:rPr>
      </w:pPr>
      <w:r>
        <w:rPr>
          <w:rFonts w:ascii="Arial" w:hAnsi="Arial" w:cs="Arial"/>
          <w:b/>
          <w:bCs/>
          <w:sz w:val="22"/>
          <w:szCs w:val="22"/>
        </w:rPr>
        <w:t>10.</w:t>
      </w:r>
      <w:r w:rsidRPr="00205099">
        <w:rPr>
          <w:rFonts w:ascii="Arial" w:hAnsi="Arial" w:cs="Arial"/>
          <w:b/>
          <w:bCs/>
          <w:sz w:val="22"/>
          <w:szCs w:val="22"/>
        </w:rPr>
        <w:tab/>
        <w:t xml:space="preserve">Valuing our Staff   </w:t>
      </w:r>
    </w:p>
    <w:p w:rsidR="00A406C8" w:rsidRPr="00205099" w:rsidRDefault="00A406C8" w:rsidP="00276743">
      <w:pPr>
        <w:jc w:val="both"/>
        <w:rPr>
          <w:rFonts w:ascii="Arial" w:hAnsi="Arial" w:cs="Arial"/>
          <w:sz w:val="22"/>
          <w:szCs w:val="22"/>
        </w:rPr>
      </w:pPr>
    </w:p>
    <w:p w:rsidR="00A406C8" w:rsidRPr="00205099" w:rsidRDefault="00A406C8" w:rsidP="00276743">
      <w:pPr>
        <w:jc w:val="both"/>
        <w:rPr>
          <w:rFonts w:ascii="Arial" w:hAnsi="Arial" w:cs="Arial"/>
          <w:sz w:val="22"/>
          <w:szCs w:val="22"/>
        </w:rPr>
      </w:pPr>
      <w:r w:rsidRPr="00205099">
        <w:rPr>
          <w:rFonts w:ascii="Arial" w:hAnsi="Arial" w:cs="Arial"/>
          <w:sz w:val="22"/>
          <w:szCs w:val="22"/>
        </w:rPr>
        <w:t xml:space="preserve">NHS Greater Glasgow </w:t>
      </w:r>
      <w:r>
        <w:rPr>
          <w:rFonts w:ascii="Arial" w:hAnsi="Arial" w:cs="Arial"/>
          <w:sz w:val="22"/>
          <w:szCs w:val="22"/>
        </w:rPr>
        <w:t xml:space="preserve">and </w:t>
      </w:r>
      <w:r w:rsidRPr="00205099">
        <w:rPr>
          <w:rFonts w:ascii="Arial" w:hAnsi="Arial" w:cs="Arial"/>
          <w:sz w:val="22"/>
          <w:szCs w:val="22"/>
        </w:rPr>
        <w:t xml:space="preserve"> Clyde is committed to extending training and development opportunities to all staff and is actively developing multi-disciplinary training, extending the role of on-line E-learning, and recognises the importance of developments in technology for both staff and patients. </w:t>
      </w:r>
    </w:p>
    <w:p w:rsidR="00A406C8" w:rsidRPr="00205099" w:rsidRDefault="00A406C8" w:rsidP="00276743">
      <w:pPr>
        <w:jc w:val="both"/>
        <w:rPr>
          <w:rFonts w:ascii="Arial" w:hAnsi="Arial" w:cs="Arial"/>
          <w:b/>
          <w:bCs/>
          <w:sz w:val="22"/>
          <w:szCs w:val="22"/>
        </w:rPr>
      </w:pPr>
    </w:p>
    <w:p w:rsidR="00A406C8" w:rsidRPr="00205099" w:rsidRDefault="00A406C8" w:rsidP="00276743">
      <w:pPr>
        <w:jc w:val="both"/>
        <w:rPr>
          <w:rFonts w:ascii="Arial" w:hAnsi="Arial" w:cs="Arial"/>
          <w:sz w:val="22"/>
          <w:szCs w:val="22"/>
        </w:rPr>
      </w:pPr>
      <w:r w:rsidRPr="00205099">
        <w:rPr>
          <w:rFonts w:ascii="Arial" w:hAnsi="Arial" w:cs="Arial"/>
          <w:b/>
          <w:bCs/>
          <w:sz w:val="22"/>
          <w:szCs w:val="22"/>
        </w:rPr>
        <w:t>We Offer</w:t>
      </w:r>
      <w:r w:rsidRPr="00205099">
        <w:rPr>
          <w:rFonts w:ascii="Arial" w:hAnsi="Arial" w:cs="Arial"/>
          <w:sz w:val="22"/>
          <w:szCs w:val="22"/>
        </w:rPr>
        <w:t xml:space="preserve">: </w:t>
      </w:r>
    </w:p>
    <w:p w:rsidR="00A406C8" w:rsidRPr="00205099" w:rsidRDefault="00A406C8" w:rsidP="00276743">
      <w:pPr>
        <w:numPr>
          <w:ilvl w:val="0"/>
          <w:numId w:val="3"/>
        </w:numPr>
        <w:tabs>
          <w:tab w:val="clear" w:pos="720"/>
          <w:tab w:val="num" w:pos="360"/>
        </w:tabs>
        <w:suppressAutoHyphens/>
        <w:ind w:left="360"/>
        <w:jc w:val="both"/>
        <w:rPr>
          <w:rFonts w:ascii="Arial" w:hAnsi="Arial" w:cs="Arial"/>
          <w:sz w:val="22"/>
          <w:szCs w:val="22"/>
        </w:rPr>
      </w:pPr>
      <w:r w:rsidRPr="00205099">
        <w:rPr>
          <w:rFonts w:ascii="Arial" w:hAnsi="Arial" w:cs="Arial"/>
          <w:sz w:val="22"/>
          <w:szCs w:val="22"/>
        </w:rPr>
        <w:t xml:space="preserve">Policies to help balance commitments at work and home and flexible family friendly working arrangements </w:t>
      </w:r>
    </w:p>
    <w:p w:rsidR="00A406C8" w:rsidRPr="00205099" w:rsidRDefault="00A406C8" w:rsidP="00276743">
      <w:pPr>
        <w:numPr>
          <w:ilvl w:val="0"/>
          <w:numId w:val="3"/>
        </w:numPr>
        <w:tabs>
          <w:tab w:val="clear" w:pos="720"/>
          <w:tab w:val="num" w:pos="360"/>
        </w:tabs>
        <w:suppressAutoHyphens/>
        <w:ind w:left="360"/>
        <w:jc w:val="both"/>
        <w:rPr>
          <w:rFonts w:ascii="Arial" w:hAnsi="Arial" w:cs="Arial"/>
          <w:sz w:val="22"/>
          <w:szCs w:val="22"/>
        </w:rPr>
      </w:pPr>
      <w:r w:rsidRPr="00205099">
        <w:rPr>
          <w:rFonts w:ascii="Arial" w:hAnsi="Arial" w:cs="Arial"/>
          <w:sz w:val="22"/>
          <w:szCs w:val="22"/>
        </w:rPr>
        <w:t xml:space="preserve">Excellent training and development opportunities. </w:t>
      </w:r>
    </w:p>
    <w:p w:rsidR="00A406C8" w:rsidRPr="00205099" w:rsidRDefault="00A406C8" w:rsidP="00276743">
      <w:pPr>
        <w:numPr>
          <w:ilvl w:val="0"/>
          <w:numId w:val="3"/>
        </w:numPr>
        <w:tabs>
          <w:tab w:val="clear" w:pos="720"/>
          <w:tab w:val="num" w:pos="360"/>
        </w:tabs>
        <w:suppressAutoHyphens/>
        <w:ind w:left="360"/>
        <w:jc w:val="both"/>
        <w:rPr>
          <w:rFonts w:ascii="Arial" w:hAnsi="Arial" w:cs="Arial"/>
          <w:sz w:val="22"/>
          <w:szCs w:val="22"/>
        </w:rPr>
      </w:pPr>
      <w:r w:rsidRPr="00205099">
        <w:rPr>
          <w:rFonts w:ascii="Arial" w:hAnsi="Arial" w:cs="Arial"/>
          <w:sz w:val="22"/>
          <w:szCs w:val="22"/>
        </w:rPr>
        <w:t xml:space="preserve">Free and confidential staff counselling services </w:t>
      </w:r>
    </w:p>
    <w:p w:rsidR="00A406C8" w:rsidRPr="00205099" w:rsidRDefault="00A406C8" w:rsidP="00276743">
      <w:pPr>
        <w:numPr>
          <w:ilvl w:val="0"/>
          <w:numId w:val="3"/>
        </w:numPr>
        <w:tabs>
          <w:tab w:val="clear" w:pos="720"/>
          <w:tab w:val="num" w:pos="360"/>
        </w:tabs>
        <w:suppressAutoHyphens/>
        <w:ind w:left="360"/>
        <w:jc w:val="both"/>
        <w:rPr>
          <w:rFonts w:ascii="Arial" w:hAnsi="Arial" w:cs="Arial"/>
          <w:sz w:val="22"/>
          <w:szCs w:val="22"/>
        </w:rPr>
      </w:pPr>
      <w:r w:rsidRPr="00205099">
        <w:rPr>
          <w:rFonts w:ascii="Arial" w:hAnsi="Arial" w:cs="Arial"/>
          <w:sz w:val="22"/>
          <w:szCs w:val="22"/>
        </w:rPr>
        <w:t xml:space="preserve">A central Glasgow location, with close access to motorway, rail and airport links. </w:t>
      </w:r>
    </w:p>
    <w:p w:rsidR="00A406C8" w:rsidRPr="00205099" w:rsidRDefault="00A406C8" w:rsidP="00276743">
      <w:pPr>
        <w:numPr>
          <w:ilvl w:val="0"/>
          <w:numId w:val="3"/>
        </w:numPr>
        <w:tabs>
          <w:tab w:val="clear" w:pos="720"/>
          <w:tab w:val="num" w:pos="360"/>
        </w:tabs>
        <w:suppressAutoHyphens/>
        <w:ind w:left="360"/>
        <w:jc w:val="both"/>
        <w:rPr>
          <w:rFonts w:ascii="Arial" w:hAnsi="Arial" w:cs="Arial"/>
          <w:sz w:val="22"/>
          <w:szCs w:val="22"/>
        </w:rPr>
      </w:pPr>
      <w:r w:rsidRPr="00205099">
        <w:rPr>
          <w:rFonts w:ascii="Arial" w:hAnsi="Arial" w:cs="Arial"/>
          <w:sz w:val="22"/>
          <w:szCs w:val="22"/>
        </w:rPr>
        <w:lastRenderedPageBreak/>
        <w:t xml:space="preserve">On-site library services </w:t>
      </w:r>
    </w:p>
    <w:p w:rsidR="00A406C8" w:rsidRDefault="00A406C8" w:rsidP="00276743">
      <w:pPr>
        <w:numPr>
          <w:ilvl w:val="0"/>
          <w:numId w:val="3"/>
        </w:numPr>
        <w:tabs>
          <w:tab w:val="clear" w:pos="720"/>
          <w:tab w:val="num" w:pos="360"/>
        </w:tabs>
        <w:suppressAutoHyphens/>
        <w:ind w:left="360"/>
        <w:jc w:val="both"/>
        <w:rPr>
          <w:rFonts w:ascii="Arial" w:hAnsi="Arial" w:cs="Arial"/>
          <w:sz w:val="22"/>
          <w:szCs w:val="22"/>
        </w:rPr>
      </w:pPr>
      <w:r w:rsidRPr="00205099">
        <w:rPr>
          <w:rFonts w:ascii="Arial" w:hAnsi="Arial" w:cs="Arial"/>
          <w:sz w:val="22"/>
          <w:szCs w:val="22"/>
        </w:rPr>
        <w:t xml:space="preserve">Subsidised staff restaurant facilities </w:t>
      </w:r>
    </w:p>
    <w:p w:rsidR="00A406C8" w:rsidRDefault="00A406C8" w:rsidP="005A69A4">
      <w:pPr>
        <w:suppressAutoHyphens/>
        <w:jc w:val="both"/>
        <w:rPr>
          <w:rFonts w:ascii="Arial" w:hAnsi="Arial" w:cs="Arial"/>
          <w:sz w:val="22"/>
          <w:szCs w:val="22"/>
        </w:rPr>
      </w:pPr>
    </w:p>
    <w:p w:rsidR="00A406C8" w:rsidRPr="00205099" w:rsidRDefault="00A406C8" w:rsidP="005A69A4">
      <w:pPr>
        <w:suppressAutoHyphens/>
        <w:jc w:val="both"/>
        <w:rPr>
          <w:rFonts w:ascii="Arial" w:hAnsi="Arial" w:cs="Arial"/>
          <w:sz w:val="22"/>
          <w:szCs w:val="22"/>
        </w:rPr>
      </w:pPr>
    </w:p>
    <w:p w:rsidR="00A406C8" w:rsidRPr="00205099" w:rsidRDefault="00A406C8" w:rsidP="00276743">
      <w:pPr>
        <w:numPr>
          <w:ilvl w:val="0"/>
          <w:numId w:val="3"/>
        </w:numPr>
        <w:tabs>
          <w:tab w:val="clear" w:pos="720"/>
          <w:tab w:val="num" w:pos="360"/>
        </w:tabs>
        <w:suppressAutoHyphens/>
        <w:ind w:left="360"/>
        <w:jc w:val="both"/>
        <w:rPr>
          <w:rFonts w:ascii="Arial" w:hAnsi="Arial" w:cs="Arial"/>
          <w:sz w:val="22"/>
          <w:szCs w:val="22"/>
        </w:rPr>
      </w:pPr>
      <w:r w:rsidRPr="00205099">
        <w:rPr>
          <w:rFonts w:ascii="Arial" w:hAnsi="Arial" w:cs="Arial"/>
          <w:sz w:val="22"/>
          <w:szCs w:val="22"/>
        </w:rPr>
        <w:t xml:space="preserve">Access to NHS staff benefits/staff discounts </w:t>
      </w:r>
    </w:p>
    <w:p w:rsidR="00A406C8" w:rsidRPr="00205099" w:rsidRDefault="00A406C8" w:rsidP="00276743">
      <w:pPr>
        <w:numPr>
          <w:ilvl w:val="0"/>
          <w:numId w:val="3"/>
        </w:numPr>
        <w:tabs>
          <w:tab w:val="clear" w:pos="720"/>
          <w:tab w:val="num" w:pos="360"/>
        </w:tabs>
        <w:suppressAutoHyphens/>
        <w:ind w:left="360"/>
        <w:jc w:val="both"/>
        <w:rPr>
          <w:rFonts w:ascii="Arial" w:hAnsi="Arial" w:cs="Arial"/>
          <w:sz w:val="22"/>
          <w:szCs w:val="22"/>
        </w:rPr>
      </w:pPr>
      <w:r w:rsidRPr="00205099">
        <w:rPr>
          <w:rFonts w:ascii="Arial" w:hAnsi="Arial" w:cs="Arial"/>
          <w:sz w:val="22"/>
          <w:szCs w:val="22"/>
        </w:rPr>
        <w:t xml:space="preserve">Active health promotion activities </w:t>
      </w:r>
    </w:p>
    <w:p w:rsidR="00A406C8" w:rsidRPr="00205099" w:rsidRDefault="00A406C8" w:rsidP="00276743">
      <w:pPr>
        <w:numPr>
          <w:ilvl w:val="0"/>
          <w:numId w:val="3"/>
        </w:numPr>
        <w:tabs>
          <w:tab w:val="clear" w:pos="720"/>
          <w:tab w:val="num" w:pos="360"/>
        </w:tabs>
        <w:suppressAutoHyphens/>
        <w:ind w:left="360"/>
        <w:jc w:val="both"/>
        <w:rPr>
          <w:rFonts w:ascii="Arial" w:hAnsi="Arial" w:cs="Arial"/>
          <w:sz w:val="22"/>
          <w:szCs w:val="22"/>
        </w:rPr>
      </w:pPr>
      <w:r w:rsidRPr="00205099">
        <w:rPr>
          <w:rFonts w:ascii="Arial" w:hAnsi="Arial" w:cs="Arial"/>
          <w:sz w:val="22"/>
          <w:szCs w:val="22"/>
        </w:rPr>
        <w:t xml:space="preserve">Bike User Group </w:t>
      </w:r>
    </w:p>
    <w:p w:rsidR="00A406C8" w:rsidRPr="00205099" w:rsidRDefault="00A406C8" w:rsidP="00276743">
      <w:pPr>
        <w:numPr>
          <w:ilvl w:val="0"/>
          <w:numId w:val="3"/>
        </w:numPr>
        <w:tabs>
          <w:tab w:val="clear" w:pos="720"/>
          <w:tab w:val="num" w:pos="360"/>
        </w:tabs>
        <w:suppressAutoHyphens/>
        <w:ind w:left="360"/>
        <w:jc w:val="both"/>
        <w:rPr>
          <w:rFonts w:ascii="Arial" w:hAnsi="Arial" w:cs="Arial"/>
          <w:sz w:val="22"/>
          <w:szCs w:val="22"/>
        </w:rPr>
      </w:pPr>
      <w:r w:rsidRPr="00205099">
        <w:rPr>
          <w:rFonts w:ascii="Arial" w:hAnsi="Arial" w:cs="Arial"/>
          <w:sz w:val="22"/>
          <w:szCs w:val="22"/>
        </w:rPr>
        <w:t xml:space="preserve">Good Public Transport links </w:t>
      </w:r>
    </w:p>
    <w:p w:rsidR="00A406C8" w:rsidRPr="00205099" w:rsidRDefault="00A406C8" w:rsidP="00276743">
      <w:pPr>
        <w:numPr>
          <w:ilvl w:val="0"/>
          <w:numId w:val="3"/>
        </w:numPr>
        <w:tabs>
          <w:tab w:val="clear" w:pos="720"/>
          <w:tab w:val="num" w:pos="360"/>
        </w:tabs>
        <w:suppressAutoHyphens/>
        <w:ind w:left="360"/>
        <w:jc w:val="both"/>
        <w:rPr>
          <w:rFonts w:ascii="Arial" w:hAnsi="Arial" w:cs="Arial"/>
          <w:sz w:val="22"/>
          <w:szCs w:val="22"/>
        </w:rPr>
      </w:pPr>
      <w:r w:rsidRPr="00205099">
        <w:rPr>
          <w:rFonts w:ascii="Arial" w:hAnsi="Arial" w:cs="Arial"/>
          <w:sz w:val="22"/>
          <w:szCs w:val="22"/>
        </w:rPr>
        <w:t xml:space="preserve">Commitment to staff education and life-long learning/development opportunities </w:t>
      </w:r>
    </w:p>
    <w:p w:rsidR="00A406C8" w:rsidRPr="00205099" w:rsidRDefault="00A406C8" w:rsidP="00276743">
      <w:pPr>
        <w:numPr>
          <w:ilvl w:val="0"/>
          <w:numId w:val="3"/>
        </w:numPr>
        <w:tabs>
          <w:tab w:val="clear" w:pos="720"/>
          <w:tab w:val="num" w:pos="360"/>
        </w:tabs>
        <w:suppressAutoHyphens/>
        <w:ind w:left="360"/>
        <w:jc w:val="both"/>
        <w:rPr>
          <w:rFonts w:ascii="Arial" w:hAnsi="Arial" w:cs="Arial"/>
          <w:sz w:val="22"/>
          <w:szCs w:val="22"/>
        </w:rPr>
      </w:pPr>
      <w:r w:rsidRPr="00205099">
        <w:rPr>
          <w:rFonts w:ascii="Arial" w:hAnsi="Arial" w:cs="Arial"/>
          <w:sz w:val="22"/>
          <w:szCs w:val="22"/>
        </w:rPr>
        <w:t xml:space="preserve">Excellent student support </w:t>
      </w:r>
    </w:p>
    <w:p w:rsidR="00A406C8" w:rsidRPr="00205099" w:rsidRDefault="00A406C8" w:rsidP="00276743">
      <w:pPr>
        <w:numPr>
          <w:ilvl w:val="0"/>
          <w:numId w:val="3"/>
        </w:numPr>
        <w:tabs>
          <w:tab w:val="clear" w:pos="720"/>
          <w:tab w:val="num" w:pos="360"/>
        </w:tabs>
        <w:suppressAutoHyphens/>
        <w:ind w:left="360"/>
        <w:jc w:val="both"/>
        <w:rPr>
          <w:rFonts w:ascii="Arial" w:hAnsi="Arial" w:cs="Arial"/>
          <w:sz w:val="22"/>
          <w:szCs w:val="22"/>
        </w:rPr>
      </w:pPr>
      <w:r w:rsidRPr="00205099">
        <w:rPr>
          <w:rFonts w:ascii="Arial" w:hAnsi="Arial" w:cs="Arial"/>
          <w:sz w:val="22"/>
          <w:szCs w:val="22"/>
        </w:rPr>
        <w:t xml:space="preserve">Access to NHS Pension scheme </w:t>
      </w:r>
    </w:p>
    <w:p w:rsidR="00A406C8" w:rsidRPr="00205099" w:rsidRDefault="00A406C8" w:rsidP="00276743">
      <w:pPr>
        <w:widowControl w:val="0"/>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Default="00A406C8" w:rsidP="00276743">
      <w:pPr>
        <w:jc w:val="both"/>
        <w:rPr>
          <w:rFonts w:ascii="Arial" w:hAnsi="Arial" w:cs="Arial"/>
          <w:b/>
          <w:bCs/>
          <w:sz w:val="22"/>
          <w:szCs w:val="22"/>
        </w:rPr>
      </w:pPr>
    </w:p>
    <w:p w:rsidR="00A406C8" w:rsidRPr="00205099" w:rsidRDefault="00A406C8" w:rsidP="00276743">
      <w:pPr>
        <w:jc w:val="both"/>
        <w:rPr>
          <w:rFonts w:ascii="Arial" w:hAnsi="Arial" w:cs="Arial"/>
          <w:b/>
          <w:bCs/>
          <w:sz w:val="22"/>
          <w:szCs w:val="22"/>
        </w:rPr>
      </w:pPr>
    </w:p>
    <w:p w:rsidR="00A406C8" w:rsidRPr="00205099" w:rsidRDefault="00A406C8" w:rsidP="00276743">
      <w:pPr>
        <w:jc w:val="both"/>
        <w:rPr>
          <w:rFonts w:ascii="Arial" w:hAnsi="Arial" w:cs="Arial"/>
          <w:b/>
          <w:bCs/>
          <w:sz w:val="22"/>
          <w:szCs w:val="22"/>
        </w:rPr>
      </w:pPr>
    </w:p>
    <w:p w:rsidR="00A406C8" w:rsidRPr="00205099" w:rsidRDefault="00A406C8" w:rsidP="00276743">
      <w:pPr>
        <w:jc w:val="both"/>
        <w:rPr>
          <w:rFonts w:ascii="Arial" w:hAnsi="Arial" w:cs="Arial"/>
          <w:b/>
          <w:bCs/>
          <w:sz w:val="22"/>
          <w:szCs w:val="22"/>
        </w:rPr>
      </w:pPr>
    </w:p>
    <w:p w:rsidR="00A406C8" w:rsidRPr="00205099" w:rsidRDefault="00A406C8" w:rsidP="000251DA">
      <w:pPr>
        <w:rPr>
          <w:rFonts w:ascii="Arial" w:hAnsi="Arial" w:cs="Arial"/>
          <w:b/>
          <w:bCs/>
          <w:sz w:val="22"/>
          <w:szCs w:val="22"/>
        </w:rPr>
      </w:pPr>
      <w:r w:rsidRPr="00205099">
        <w:rPr>
          <w:rFonts w:ascii="Arial" w:hAnsi="Arial" w:cs="Arial"/>
          <w:b/>
          <w:bCs/>
          <w:sz w:val="22"/>
          <w:szCs w:val="22"/>
        </w:rPr>
        <w:t xml:space="preserve">NHS Greater Glasgow </w:t>
      </w:r>
      <w:r>
        <w:rPr>
          <w:rFonts w:ascii="Arial" w:hAnsi="Arial" w:cs="Arial"/>
          <w:b/>
          <w:bCs/>
          <w:sz w:val="22"/>
          <w:szCs w:val="22"/>
        </w:rPr>
        <w:t xml:space="preserve">and </w:t>
      </w:r>
      <w:r w:rsidRPr="00205099">
        <w:rPr>
          <w:rFonts w:ascii="Arial" w:hAnsi="Arial" w:cs="Arial"/>
          <w:b/>
          <w:bCs/>
          <w:sz w:val="22"/>
          <w:szCs w:val="22"/>
        </w:rPr>
        <w:t>Clyde - Acute Services Division</w:t>
      </w:r>
    </w:p>
    <w:p w:rsidR="00A406C8" w:rsidRPr="00205099" w:rsidRDefault="00A406C8" w:rsidP="000251DA">
      <w:pPr>
        <w:rPr>
          <w:rFonts w:ascii="Arial" w:hAnsi="Arial" w:cs="Arial"/>
          <w:b/>
          <w:bCs/>
          <w:sz w:val="22"/>
          <w:szCs w:val="22"/>
        </w:rPr>
      </w:pPr>
    </w:p>
    <w:p w:rsidR="00A406C8" w:rsidRPr="00205099" w:rsidRDefault="00A406C8" w:rsidP="000251DA">
      <w:pPr>
        <w:pStyle w:val="Heading1"/>
        <w:rPr>
          <w:rFonts w:ascii="Arial" w:hAnsi="Arial" w:cs="Arial"/>
          <w:szCs w:val="22"/>
        </w:rPr>
      </w:pPr>
      <w:r>
        <w:rPr>
          <w:rFonts w:ascii="Arial" w:hAnsi="Arial" w:cs="Arial"/>
          <w:szCs w:val="22"/>
        </w:rPr>
        <w:t xml:space="preserve">Employee Specification </w:t>
      </w:r>
    </w:p>
    <w:p w:rsidR="00A406C8" w:rsidRPr="00205099" w:rsidRDefault="00A406C8" w:rsidP="000251DA">
      <w:pPr>
        <w:rPr>
          <w:rFonts w:ascii="Arial" w:hAnsi="Arial" w:cs="Arial"/>
          <w:b/>
          <w:bCs/>
          <w:sz w:val="22"/>
          <w:szCs w:val="22"/>
        </w:rPr>
      </w:pPr>
    </w:p>
    <w:p w:rsidR="00A406C8" w:rsidRDefault="00A406C8" w:rsidP="003B43C1">
      <w:pPr>
        <w:ind w:left="1500" w:hanging="1500"/>
        <w:rPr>
          <w:rFonts w:ascii="Arial" w:hAnsi="Arial" w:cs="Arial"/>
          <w:b/>
          <w:bCs/>
          <w:sz w:val="22"/>
          <w:szCs w:val="22"/>
        </w:rPr>
      </w:pPr>
      <w:r>
        <w:rPr>
          <w:rFonts w:ascii="Arial" w:hAnsi="Arial" w:cs="Arial"/>
          <w:b/>
          <w:bCs/>
          <w:sz w:val="22"/>
          <w:szCs w:val="22"/>
        </w:rPr>
        <w:t>Job Title:</w:t>
      </w:r>
      <w:r>
        <w:rPr>
          <w:rFonts w:ascii="Arial" w:hAnsi="Arial" w:cs="Arial"/>
          <w:b/>
          <w:bCs/>
          <w:sz w:val="22"/>
          <w:szCs w:val="22"/>
        </w:rPr>
        <w:tab/>
        <w:t xml:space="preserve">           Consultant Diagnostic Neuroradiologist  </w:t>
      </w:r>
    </w:p>
    <w:p w:rsidR="00A406C8" w:rsidRPr="00205099" w:rsidRDefault="00A406C8" w:rsidP="003B43C1">
      <w:pPr>
        <w:ind w:left="1500" w:hanging="1500"/>
        <w:rPr>
          <w:rFonts w:ascii="Arial" w:hAnsi="Arial" w:cs="Arial"/>
          <w:b/>
          <w:bCs/>
          <w:sz w:val="22"/>
          <w:szCs w:val="22"/>
        </w:rPr>
      </w:pPr>
    </w:p>
    <w:p w:rsidR="00A406C8" w:rsidRDefault="00A406C8" w:rsidP="000251DA">
      <w:pPr>
        <w:rPr>
          <w:rFonts w:ascii="Arial" w:hAnsi="Arial" w:cs="Arial"/>
          <w:b/>
          <w:bCs/>
          <w:sz w:val="22"/>
          <w:szCs w:val="22"/>
        </w:rPr>
      </w:pPr>
      <w:r>
        <w:rPr>
          <w:rFonts w:ascii="Arial" w:hAnsi="Arial" w:cs="Arial"/>
          <w:b/>
          <w:bCs/>
          <w:sz w:val="22"/>
          <w:szCs w:val="22"/>
        </w:rPr>
        <w:t>Grade:</w:t>
      </w:r>
      <w:r w:rsidRPr="00205099">
        <w:rPr>
          <w:rFonts w:ascii="Arial" w:hAnsi="Arial" w:cs="Arial"/>
          <w:b/>
          <w:bCs/>
          <w:sz w:val="22"/>
          <w:szCs w:val="22"/>
        </w:rPr>
        <w:tab/>
      </w:r>
      <w:r>
        <w:rPr>
          <w:rFonts w:ascii="Arial" w:hAnsi="Arial" w:cs="Arial"/>
          <w:b/>
          <w:bCs/>
          <w:sz w:val="22"/>
          <w:szCs w:val="22"/>
        </w:rPr>
        <w:t xml:space="preserve">                        </w:t>
      </w:r>
      <w:r w:rsidRPr="00205099">
        <w:rPr>
          <w:rFonts w:ascii="Arial" w:hAnsi="Arial" w:cs="Arial"/>
          <w:b/>
          <w:bCs/>
          <w:sz w:val="22"/>
          <w:szCs w:val="22"/>
        </w:rPr>
        <w:t>Consultant</w:t>
      </w:r>
      <w:r w:rsidRPr="00205099">
        <w:rPr>
          <w:rFonts w:ascii="Arial" w:hAnsi="Arial" w:cs="Arial"/>
          <w:b/>
          <w:bCs/>
          <w:sz w:val="22"/>
          <w:szCs w:val="22"/>
        </w:rPr>
        <w:tab/>
      </w:r>
    </w:p>
    <w:p w:rsidR="00A406C8" w:rsidRPr="00205099" w:rsidRDefault="00A406C8" w:rsidP="000251DA">
      <w:pPr>
        <w:rPr>
          <w:rFonts w:ascii="Arial" w:hAnsi="Arial" w:cs="Arial"/>
          <w:b/>
          <w:bCs/>
          <w:sz w:val="22"/>
          <w:szCs w:val="22"/>
        </w:rPr>
      </w:pPr>
      <w:r w:rsidRPr="00205099">
        <w:rPr>
          <w:rFonts w:ascii="Arial" w:hAnsi="Arial" w:cs="Arial"/>
          <w:b/>
          <w:bCs/>
          <w:sz w:val="22"/>
          <w:szCs w:val="22"/>
        </w:rPr>
        <w:tab/>
      </w:r>
    </w:p>
    <w:p w:rsidR="00A406C8" w:rsidRDefault="00A406C8" w:rsidP="000251DA">
      <w:pPr>
        <w:rPr>
          <w:rFonts w:ascii="Arial" w:hAnsi="Arial" w:cs="Arial"/>
          <w:b/>
          <w:bCs/>
          <w:sz w:val="22"/>
          <w:szCs w:val="22"/>
        </w:rPr>
      </w:pPr>
      <w:r>
        <w:rPr>
          <w:rFonts w:ascii="Arial" w:hAnsi="Arial" w:cs="Arial"/>
          <w:b/>
          <w:bCs/>
          <w:sz w:val="22"/>
          <w:szCs w:val="22"/>
        </w:rPr>
        <w:t>Directorate:</w:t>
      </w:r>
      <w:r w:rsidRPr="00205099">
        <w:rPr>
          <w:rFonts w:ascii="Arial" w:hAnsi="Arial" w:cs="Arial"/>
          <w:b/>
          <w:bCs/>
          <w:sz w:val="22"/>
          <w:szCs w:val="22"/>
        </w:rPr>
        <w:t xml:space="preserve"> </w:t>
      </w:r>
      <w:r w:rsidRPr="00205099">
        <w:rPr>
          <w:rFonts w:ascii="Arial" w:hAnsi="Arial" w:cs="Arial"/>
          <w:b/>
          <w:bCs/>
          <w:sz w:val="22"/>
          <w:szCs w:val="22"/>
        </w:rPr>
        <w:tab/>
      </w:r>
      <w:r w:rsidRPr="00205099">
        <w:rPr>
          <w:rFonts w:ascii="Arial" w:hAnsi="Arial" w:cs="Arial"/>
          <w:b/>
          <w:bCs/>
          <w:sz w:val="22"/>
          <w:szCs w:val="22"/>
        </w:rPr>
        <w:tab/>
        <w:t xml:space="preserve">Imaging/ Diagnostics </w:t>
      </w:r>
      <w:r w:rsidRPr="00205099">
        <w:rPr>
          <w:rFonts w:ascii="Arial" w:hAnsi="Arial" w:cs="Arial"/>
          <w:b/>
          <w:bCs/>
          <w:sz w:val="22"/>
          <w:szCs w:val="22"/>
        </w:rPr>
        <w:tab/>
      </w:r>
    </w:p>
    <w:p w:rsidR="00A406C8" w:rsidRPr="00205099" w:rsidRDefault="00A406C8" w:rsidP="000251DA">
      <w:pPr>
        <w:rPr>
          <w:rFonts w:ascii="Arial" w:hAnsi="Arial" w:cs="Arial"/>
          <w:b/>
          <w:bCs/>
          <w:sz w:val="22"/>
          <w:szCs w:val="22"/>
        </w:rPr>
      </w:pPr>
    </w:p>
    <w:p w:rsidR="00A406C8" w:rsidRDefault="00A406C8" w:rsidP="000251DA">
      <w:pPr>
        <w:rPr>
          <w:rFonts w:ascii="Arial" w:hAnsi="Arial" w:cs="Arial"/>
          <w:b/>
          <w:bCs/>
          <w:sz w:val="22"/>
          <w:szCs w:val="22"/>
        </w:rPr>
      </w:pPr>
      <w:r>
        <w:rPr>
          <w:rFonts w:ascii="Arial" w:hAnsi="Arial" w:cs="Arial"/>
          <w:b/>
          <w:bCs/>
          <w:sz w:val="22"/>
          <w:szCs w:val="22"/>
        </w:rPr>
        <w:t>Division:</w:t>
      </w:r>
      <w:r w:rsidRPr="00205099">
        <w:rPr>
          <w:rFonts w:ascii="Arial" w:hAnsi="Arial" w:cs="Arial"/>
          <w:b/>
          <w:bCs/>
          <w:sz w:val="22"/>
          <w:szCs w:val="22"/>
        </w:rPr>
        <w:tab/>
      </w:r>
      <w:r w:rsidRPr="00205099">
        <w:rPr>
          <w:rFonts w:ascii="Arial" w:hAnsi="Arial" w:cs="Arial"/>
          <w:b/>
          <w:bCs/>
          <w:sz w:val="22"/>
          <w:szCs w:val="22"/>
        </w:rPr>
        <w:tab/>
        <w:t>Acute</w:t>
      </w:r>
      <w:r>
        <w:rPr>
          <w:rFonts w:ascii="Arial" w:hAnsi="Arial" w:cs="Arial"/>
          <w:b/>
          <w:bCs/>
          <w:sz w:val="22"/>
          <w:szCs w:val="22"/>
        </w:rPr>
        <w:t xml:space="preserve"> Services </w:t>
      </w:r>
    </w:p>
    <w:p w:rsidR="00A406C8" w:rsidRPr="00205099" w:rsidRDefault="00A406C8" w:rsidP="000251DA">
      <w:pPr>
        <w:rPr>
          <w:rFonts w:ascii="Arial" w:hAnsi="Arial" w:cs="Arial"/>
          <w:b/>
          <w:bCs/>
          <w:sz w:val="22"/>
          <w:szCs w:val="22"/>
        </w:rPr>
      </w:pPr>
    </w:p>
    <w:p w:rsidR="00A406C8" w:rsidRPr="00914705" w:rsidRDefault="00A406C8" w:rsidP="000251DA">
      <w:pPr>
        <w:rPr>
          <w:rFonts w:ascii="Arial" w:hAnsi="Arial" w:cs="Arial"/>
          <w:b/>
          <w:bCs/>
          <w:sz w:val="22"/>
          <w:szCs w:val="22"/>
        </w:rPr>
      </w:pPr>
      <w:r>
        <w:rPr>
          <w:rFonts w:ascii="Arial" w:hAnsi="Arial" w:cs="Arial"/>
          <w:b/>
          <w:bCs/>
          <w:sz w:val="22"/>
          <w:szCs w:val="22"/>
        </w:rPr>
        <w:t>Location:</w:t>
      </w:r>
      <w:r w:rsidRPr="00914705">
        <w:rPr>
          <w:rFonts w:ascii="Arial" w:hAnsi="Arial" w:cs="Arial"/>
          <w:b/>
          <w:bCs/>
          <w:sz w:val="22"/>
          <w:szCs w:val="22"/>
        </w:rPr>
        <w:tab/>
      </w:r>
      <w:r w:rsidRPr="00914705">
        <w:rPr>
          <w:rFonts w:ascii="Arial" w:hAnsi="Arial" w:cs="Arial"/>
          <w:b/>
          <w:bCs/>
          <w:sz w:val="22"/>
          <w:szCs w:val="22"/>
        </w:rPr>
        <w:tab/>
      </w:r>
      <w:r>
        <w:rPr>
          <w:rFonts w:ascii="Arial" w:hAnsi="Arial" w:cs="Arial"/>
          <w:b/>
          <w:bCs/>
          <w:sz w:val="22"/>
          <w:szCs w:val="22"/>
        </w:rPr>
        <w:t xml:space="preserve">Institute of Neurological Sciences, Glasgow </w:t>
      </w:r>
    </w:p>
    <w:p w:rsidR="00A406C8" w:rsidRPr="00914705" w:rsidRDefault="00A406C8" w:rsidP="000251DA">
      <w:pPr>
        <w:rPr>
          <w:rFonts w:ascii="Arial" w:hAnsi="Arial" w:cs="Arial"/>
          <w:b/>
          <w:bCs/>
          <w:sz w:val="22"/>
          <w:szCs w:val="22"/>
        </w:rPr>
      </w:pPr>
    </w:p>
    <w:p w:rsidR="00A406C8" w:rsidRPr="00914705" w:rsidRDefault="00A406C8" w:rsidP="000251DA">
      <w:pPr>
        <w:rPr>
          <w:rFonts w:ascii="Arial" w:hAnsi="Arial" w:cs="Arial"/>
          <w:sz w:val="22"/>
          <w:szCs w:val="22"/>
        </w:rPr>
      </w:pPr>
      <w:r w:rsidRPr="00914705">
        <w:rPr>
          <w:rFonts w:ascii="Arial" w:hAnsi="Arial" w:cs="Arial"/>
          <w:sz w:val="22"/>
          <w:szCs w:val="22"/>
        </w:rPr>
        <w:t xml:space="preserve">  </w:t>
      </w:r>
    </w:p>
    <w:tbl>
      <w:tblPr>
        <w:tblW w:w="9655" w:type="dxa"/>
        <w:tblInd w:w="-7" w:type="dxa"/>
        <w:tblLayout w:type="fixed"/>
        <w:tblLook w:val="0000" w:firstRow="0" w:lastRow="0" w:firstColumn="0" w:lastColumn="0" w:noHBand="0" w:noVBand="0"/>
      </w:tblPr>
      <w:tblGrid>
        <w:gridCol w:w="6238"/>
        <w:gridCol w:w="1701"/>
        <w:gridCol w:w="1716"/>
      </w:tblGrid>
      <w:tr w:rsidR="00A406C8" w:rsidRPr="00914705" w:rsidTr="00B24998">
        <w:tc>
          <w:tcPr>
            <w:tcW w:w="6238" w:type="dxa"/>
            <w:tcBorders>
              <w:top w:val="single" w:sz="4" w:space="0" w:color="000000"/>
              <w:left w:val="single" w:sz="4" w:space="0" w:color="000000"/>
              <w:bottom w:val="single" w:sz="4" w:space="0" w:color="000000"/>
            </w:tcBorders>
          </w:tcPr>
          <w:p w:rsidR="00A406C8" w:rsidRPr="00914705" w:rsidRDefault="00A406C8" w:rsidP="00B24998">
            <w:pPr>
              <w:snapToGrid w:val="0"/>
              <w:rPr>
                <w:rFonts w:ascii="Arial" w:hAnsi="Arial" w:cs="Arial"/>
                <w:b/>
                <w:bCs/>
              </w:rPr>
            </w:pPr>
            <w:r w:rsidRPr="00914705">
              <w:rPr>
                <w:rFonts w:ascii="Arial" w:hAnsi="Arial" w:cs="Arial"/>
                <w:b/>
                <w:bCs/>
                <w:sz w:val="22"/>
                <w:szCs w:val="22"/>
              </w:rPr>
              <w:t>CRITERIA</w:t>
            </w:r>
          </w:p>
          <w:p w:rsidR="00A406C8" w:rsidRPr="00914705" w:rsidRDefault="00A406C8" w:rsidP="00B24998">
            <w:pPr>
              <w:snapToGrid w:val="0"/>
              <w:rPr>
                <w:rFonts w:ascii="Arial" w:hAnsi="Arial" w:cs="Arial"/>
                <w:b/>
                <w:bCs/>
              </w:rPr>
            </w:pPr>
          </w:p>
        </w:tc>
        <w:tc>
          <w:tcPr>
            <w:tcW w:w="1701" w:type="dxa"/>
            <w:tcBorders>
              <w:top w:val="single" w:sz="4" w:space="0" w:color="000000"/>
              <w:left w:val="single" w:sz="4" w:space="0" w:color="000000"/>
              <w:bottom w:val="single" w:sz="4" w:space="0" w:color="000000"/>
            </w:tcBorders>
          </w:tcPr>
          <w:p w:rsidR="00A406C8" w:rsidRPr="00914705" w:rsidRDefault="00A406C8" w:rsidP="00B24998">
            <w:pPr>
              <w:snapToGrid w:val="0"/>
              <w:rPr>
                <w:rFonts w:ascii="Arial" w:hAnsi="Arial" w:cs="Arial"/>
                <w:b/>
                <w:bCs/>
              </w:rPr>
            </w:pPr>
            <w:r w:rsidRPr="00914705">
              <w:rPr>
                <w:rFonts w:ascii="Arial" w:hAnsi="Arial" w:cs="Arial"/>
                <w:b/>
                <w:bCs/>
                <w:sz w:val="22"/>
                <w:szCs w:val="22"/>
              </w:rPr>
              <w:t>ESSENTIAL</w:t>
            </w:r>
          </w:p>
        </w:tc>
        <w:tc>
          <w:tcPr>
            <w:tcW w:w="1716" w:type="dxa"/>
            <w:tcBorders>
              <w:top w:val="single" w:sz="4" w:space="0" w:color="000000"/>
              <w:left w:val="single" w:sz="4" w:space="0" w:color="000000"/>
              <w:bottom w:val="single" w:sz="4" w:space="0" w:color="000000"/>
              <w:right w:val="single" w:sz="4" w:space="0" w:color="000000"/>
            </w:tcBorders>
          </w:tcPr>
          <w:p w:rsidR="00A406C8" w:rsidRPr="00914705" w:rsidRDefault="00A406C8" w:rsidP="00B24998">
            <w:pPr>
              <w:snapToGrid w:val="0"/>
              <w:rPr>
                <w:rFonts w:ascii="Arial" w:hAnsi="Arial" w:cs="Arial"/>
                <w:b/>
                <w:bCs/>
              </w:rPr>
            </w:pPr>
            <w:r w:rsidRPr="00914705">
              <w:rPr>
                <w:rFonts w:ascii="Arial" w:hAnsi="Arial" w:cs="Arial"/>
                <w:b/>
                <w:bCs/>
                <w:sz w:val="22"/>
                <w:szCs w:val="22"/>
              </w:rPr>
              <w:t>DESIRABLE</w:t>
            </w:r>
          </w:p>
        </w:tc>
      </w:tr>
      <w:tr w:rsidR="00A406C8" w:rsidRPr="00914705" w:rsidTr="00B24998">
        <w:tc>
          <w:tcPr>
            <w:tcW w:w="6238" w:type="dxa"/>
            <w:tcBorders>
              <w:top w:val="single" w:sz="4" w:space="0" w:color="000000"/>
              <w:left w:val="single" w:sz="4" w:space="0" w:color="000000"/>
              <w:bottom w:val="single" w:sz="4" w:space="0" w:color="000000"/>
            </w:tcBorders>
          </w:tcPr>
          <w:p w:rsidR="00A406C8" w:rsidRPr="00D741C8" w:rsidRDefault="00A406C8" w:rsidP="00B24998">
            <w:pPr>
              <w:snapToGrid w:val="0"/>
              <w:rPr>
                <w:rFonts w:ascii="Arial" w:hAnsi="Arial" w:cs="Arial"/>
                <w:bCs/>
              </w:rPr>
            </w:pPr>
            <w:r w:rsidRPr="00D741C8">
              <w:rPr>
                <w:rFonts w:ascii="Arial" w:hAnsi="Arial" w:cs="Arial"/>
                <w:b/>
                <w:bCs/>
                <w:sz w:val="22"/>
                <w:szCs w:val="22"/>
              </w:rPr>
              <w:t>Full registration with the General Medical Council and a licence to practi</w:t>
            </w:r>
            <w:r>
              <w:rPr>
                <w:rFonts w:ascii="Arial" w:hAnsi="Arial" w:cs="Arial"/>
                <w:b/>
                <w:bCs/>
                <w:sz w:val="22"/>
                <w:szCs w:val="22"/>
              </w:rPr>
              <w:t>s</w:t>
            </w:r>
            <w:r w:rsidRPr="00D741C8">
              <w:rPr>
                <w:rFonts w:ascii="Arial" w:hAnsi="Arial" w:cs="Arial"/>
                <w:b/>
                <w:bCs/>
                <w:sz w:val="22"/>
                <w:szCs w:val="22"/>
              </w:rPr>
              <w:t>e.</w:t>
            </w:r>
            <w:r w:rsidRPr="00D741C8">
              <w:rPr>
                <w:rFonts w:ascii="Arial" w:hAnsi="Arial" w:cs="Arial"/>
                <w:b/>
                <w:sz w:val="22"/>
                <w:szCs w:val="22"/>
              </w:rPr>
              <w:t xml:space="preserve">  </w:t>
            </w:r>
          </w:p>
        </w:tc>
        <w:tc>
          <w:tcPr>
            <w:tcW w:w="1701" w:type="dxa"/>
            <w:tcBorders>
              <w:top w:val="single" w:sz="4" w:space="0" w:color="000000"/>
              <w:left w:val="single" w:sz="4" w:space="0" w:color="000000"/>
              <w:bottom w:val="single" w:sz="4" w:space="0" w:color="000000"/>
            </w:tcBorders>
          </w:tcPr>
          <w:p w:rsidR="00A406C8" w:rsidRPr="002C09E1" w:rsidRDefault="00A406C8" w:rsidP="00B24998">
            <w:pPr>
              <w:pStyle w:val="Heading2"/>
              <w:snapToGrid w:val="0"/>
              <w:rPr>
                <w:i w:val="0"/>
                <w:sz w:val="22"/>
                <w:szCs w:val="22"/>
              </w:rPr>
            </w:pPr>
            <w:r w:rsidRPr="002C09E1">
              <w:rPr>
                <w:i w:val="0"/>
                <w:sz w:val="22"/>
                <w:szCs w:val="22"/>
              </w:rPr>
              <w:t>YES</w:t>
            </w:r>
          </w:p>
        </w:tc>
        <w:tc>
          <w:tcPr>
            <w:tcW w:w="1716" w:type="dxa"/>
            <w:tcBorders>
              <w:top w:val="single" w:sz="4" w:space="0" w:color="000000"/>
              <w:left w:val="single" w:sz="4" w:space="0" w:color="000000"/>
              <w:bottom w:val="single" w:sz="4" w:space="0" w:color="000000"/>
              <w:right w:val="single" w:sz="4" w:space="0" w:color="000000"/>
            </w:tcBorders>
          </w:tcPr>
          <w:p w:rsidR="00A406C8" w:rsidRPr="00914705" w:rsidRDefault="00A406C8" w:rsidP="00B24998">
            <w:pPr>
              <w:pStyle w:val="Header"/>
              <w:tabs>
                <w:tab w:val="clear" w:pos="4153"/>
                <w:tab w:val="clear" w:pos="8306"/>
              </w:tabs>
              <w:snapToGrid w:val="0"/>
              <w:rPr>
                <w:rFonts w:ascii="Arial" w:hAnsi="Arial" w:cs="Arial"/>
                <w:sz w:val="22"/>
                <w:szCs w:val="22"/>
              </w:rPr>
            </w:pPr>
          </w:p>
        </w:tc>
      </w:tr>
      <w:tr w:rsidR="00A406C8" w:rsidRPr="00914705" w:rsidTr="00B24998">
        <w:tc>
          <w:tcPr>
            <w:tcW w:w="6238" w:type="dxa"/>
            <w:tcBorders>
              <w:top w:val="single" w:sz="4" w:space="0" w:color="000000"/>
              <w:left w:val="single" w:sz="4" w:space="0" w:color="000000"/>
              <w:bottom w:val="single" w:sz="4" w:space="0" w:color="000000"/>
            </w:tcBorders>
          </w:tcPr>
          <w:p w:rsidR="00A406C8" w:rsidRPr="00D741C8" w:rsidRDefault="00A406C8" w:rsidP="00B24998">
            <w:pPr>
              <w:widowControl w:val="0"/>
              <w:jc w:val="both"/>
              <w:rPr>
                <w:rFonts w:ascii="Arial" w:hAnsi="Arial" w:cs="Arial"/>
                <w:b/>
                <w:bCs/>
              </w:rPr>
            </w:pPr>
            <w:r w:rsidRPr="00D741C8">
              <w:rPr>
                <w:rFonts w:ascii="Arial" w:hAnsi="Arial" w:cs="Arial"/>
                <w:b/>
                <w:sz w:val="22"/>
                <w:szCs w:val="22"/>
              </w:rPr>
              <w:t>Those trained in the UK should have evidence of higher Specialist Training leading to a CCT in Clinical Radiology or eligibility for specialist registration (CESR) or be within six months of confirmed entry at the date of interview.</w:t>
            </w:r>
            <w:r>
              <w:rPr>
                <w:rFonts w:ascii="Arial" w:hAnsi="Arial" w:cs="Arial"/>
                <w:b/>
                <w:sz w:val="22"/>
                <w:szCs w:val="22"/>
              </w:rPr>
              <w:t xml:space="preserve"> They should have obtained FRCR or equivalent.</w:t>
            </w:r>
            <w:r w:rsidRPr="00D741C8">
              <w:rPr>
                <w:rFonts w:ascii="Arial" w:hAnsi="Arial" w:cs="Arial"/>
                <w:b/>
                <w:sz w:val="22"/>
                <w:szCs w:val="22"/>
              </w:rPr>
              <w:t xml:space="preserve"> Non UK applicants must demonstrate equivalent training.</w:t>
            </w:r>
            <w:r w:rsidRPr="00D741C8">
              <w:rPr>
                <w:rFonts w:ascii="Arial" w:hAnsi="Arial" w:cs="Arial"/>
                <w:b/>
                <w:sz w:val="22"/>
                <w:szCs w:val="22"/>
              </w:rPr>
              <w:tab/>
            </w:r>
          </w:p>
        </w:tc>
        <w:tc>
          <w:tcPr>
            <w:tcW w:w="1701" w:type="dxa"/>
            <w:tcBorders>
              <w:top w:val="single" w:sz="4" w:space="0" w:color="000000"/>
              <w:left w:val="single" w:sz="4" w:space="0" w:color="000000"/>
              <w:bottom w:val="single" w:sz="4" w:space="0" w:color="000000"/>
            </w:tcBorders>
          </w:tcPr>
          <w:p w:rsidR="00A406C8" w:rsidRPr="00914705" w:rsidRDefault="00A406C8" w:rsidP="00B24998">
            <w:pPr>
              <w:snapToGrid w:val="0"/>
              <w:rPr>
                <w:rFonts w:ascii="Arial" w:hAnsi="Arial" w:cs="Arial"/>
                <w:b/>
                <w:bCs/>
              </w:rPr>
            </w:pPr>
            <w:r w:rsidRPr="00914705">
              <w:rPr>
                <w:rFonts w:ascii="Arial" w:hAnsi="Arial" w:cs="Arial"/>
                <w:b/>
                <w:bCs/>
                <w:sz w:val="22"/>
                <w:szCs w:val="22"/>
              </w:rPr>
              <w:t>YES</w:t>
            </w:r>
          </w:p>
        </w:tc>
        <w:tc>
          <w:tcPr>
            <w:tcW w:w="1716" w:type="dxa"/>
            <w:tcBorders>
              <w:top w:val="single" w:sz="4" w:space="0" w:color="000000"/>
              <w:left w:val="single" w:sz="4" w:space="0" w:color="000000"/>
              <w:bottom w:val="single" w:sz="4" w:space="0" w:color="000000"/>
              <w:right w:val="single" w:sz="4" w:space="0" w:color="000000"/>
            </w:tcBorders>
          </w:tcPr>
          <w:p w:rsidR="00A406C8" w:rsidRPr="00914705" w:rsidRDefault="00A406C8" w:rsidP="00B24998">
            <w:pPr>
              <w:snapToGrid w:val="0"/>
              <w:rPr>
                <w:rFonts w:ascii="Arial" w:hAnsi="Arial" w:cs="Arial"/>
              </w:rPr>
            </w:pPr>
          </w:p>
        </w:tc>
      </w:tr>
      <w:tr w:rsidR="00A406C8" w:rsidRPr="00914705" w:rsidTr="00B24998">
        <w:tc>
          <w:tcPr>
            <w:tcW w:w="6238" w:type="dxa"/>
            <w:tcBorders>
              <w:top w:val="single" w:sz="4" w:space="0" w:color="000000"/>
              <w:left w:val="single" w:sz="4" w:space="0" w:color="000000"/>
              <w:bottom w:val="single" w:sz="4" w:space="0" w:color="000000"/>
            </w:tcBorders>
          </w:tcPr>
          <w:p w:rsidR="00A406C8" w:rsidRPr="00914705" w:rsidRDefault="00A406C8" w:rsidP="00B24998">
            <w:pPr>
              <w:rPr>
                <w:rFonts w:ascii="Arial" w:hAnsi="Arial" w:cs="Arial"/>
                <w:b/>
                <w:bCs/>
              </w:rPr>
            </w:pPr>
            <w:r w:rsidRPr="00914705">
              <w:rPr>
                <w:rFonts w:ascii="Arial" w:hAnsi="Arial" w:cs="Arial"/>
                <w:b/>
                <w:bCs/>
                <w:sz w:val="22"/>
                <w:szCs w:val="22"/>
              </w:rPr>
              <w:t xml:space="preserve">Good general medical training </w:t>
            </w:r>
          </w:p>
          <w:p w:rsidR="00A406C8" w:rsidRPr="00914705" w:rsidRDefault="00A406C8" w:rsidP="00B24998">
            <w:pPr>
              <w:rPr>
                <w:rFonts w:ascii="Arial" w:hAnsi="Arial" w:cs="Arial"/>
              </w:rPr>
            </w:pPr>
          </w:p>
        </w:tc>
        <w:tc>
          <w:tcPr>
            <w:tcW w:w="1701" w:type="dxa"/>
            <w:tcBorders>
              <w:top w:val="single" w:sz="4" w:space="0" w:color="000000"/>
              <w:left w:val="single" w:sz="4" w:space="0" w:color="000000"/>
              <w:bottom w:val="single" w:sz="4" w:space="0" w:color="000000"/>
            </w:tcBorders>
          </w:tcPr>
          <w:p w:rsidR="00A406C8" w:rsidRPr="00914705" w:rsidRDefault="00A406C8" w:rsidP="00B24998">
            <w:pPr>
              <w:snapToGrid w:val="0"/>
              <w:rPr>
                <w:rFonts w:ascii="Arial" w:hAnsi="Arial" w:cs="Arial"/>
                <w:b/>
                <w:bCs/>
              </w:rPr>
            </w:pPr>
            <w:r w:rsidRPr="00914705">
              <w:rPr>
                <w:rFonts w:ascii="Arial" w:hAnsi="Arial" w:cs="Arial"/>
                <w:b/>
                <w:bCs/>
                <w:sz w:val="22"/>
                <w:szCs w:val="22"/>
              </w:rPr>
              <w:t>YES</w:t>
            </w:r>
          </w:p>
        </w:tc>
        <w:tc>
          <w:tcPr>
            <w:tcW w:w="1716" w:type="dxa"/>
            <w:tcBorders>
              <w:top w:val="single" w:sz="4" w:space="0" w:color="000000"/>
              <w:left w:val="single" w:sz="4" w:space="0" w:color="000000"/>
              <w:bottom w:val="single" w:sz="4" w:space="0" w:color="000000"/>
              <w:right w:val="single" w:sz="4" w:space="0" w:color="000000"/>
            </w:tcBorders>
          </w:tcPr>
          <w:p w:rsidR="00A406C8" w:rsidRPr="00914705" w:rsidRDefault="00A406C8" w:rsidP="00B24998">
            <w:pPr>
              <w:snapToGrid w:val="0"/>
              <w:rPr>
                <w:rFonts w:ascii="Arial" w:hAnsi="Arial" w:cs="Arial"/>
              </w:rPr>
            </w:pPr>
          </w:p>
        </w:tc>
      </w:tr>
      <w:tr w:rsidR="00A406C8" w:rsidRPr="00914705" w:rsidTr="00B24998">
        <w:tc>
          <w:tcPr>
            <w:tcW w:w="6238" w:type="dxa"/>
            <w:tcBorders>
              <w:top w:val="single" w:sz="4" w:space="0" w:color="000000"/>
              <w:left w:val="single" w:sz="4" w:space="0" w:color="000000"/>
              <w:bottom w:val="single" w:sz="4" w:space="0" w:color="000000"/>
            </w:tcBorders>
          </w:tcPr>
          <w:p w:rsidR="00A406C8" w:rsidRPr="00914705" w:rsidRDefault="00A406C8" w:rsidP="00B24998">
            <w:pPr>
              <w:rPr>
                <w:rFonts w:ascii="Arial" w:hAnsi="Arial" w:cs="Arial"/>
                <w:b/>
                <w:bCs/>
              </w:rPr>
            </w:pPr>
            <w:r w:rsidRPr="00914705">
              <w:rPr>
                <w:rFonts w:ascii="Arial" w:hAnsi="Arial" w:cs="Arial"/>
                <w:b/>
                <w:bCs/>
                <w:sz w:val="22"/>
                <w:szCs w:val="22"/>
              </w:rPr>
              <w:t>Experience of multidisciplinary team working</w:t>
            </w:r>
          </w:p>
          <w:p w:rsidR="00A406C8" w:rsidRPr="00914705" w:rsidRDefault="00A406C8" w:rsidP="00B24998">
            <w:pPr>
              <w:rPr>
                <w:rFonts w:ascii="Arial" w:hAnsi="Arial" w:cs="Arial"/>
              </w:rPr>
            </w:pPr>
          </w:p>
        </w:tc>
        <w:tc>
          <w:tcPr>
            <w:tcW w:w="1701" w:type="dxa"/>
            <w:tcBorders>
              <w:top w:val="single" w:sz="4" w:space="0" w:color="000000"/>
              <w:left w:val="single" w:sz="4" w:space="0" w:color="000000"/>
              <w:bottom w:val="single" w:sz="4" w:space="0" w:color="000000"/>
            </w:tcBorders>
          </w:tcPr>
          <w:p w:rsidR="00A406C8" w:rsidRPr="00914705" w:rsidRDefault="00A406C8" w:rsidP="00B24998">
            <w:pPr>
              <w:snapToGrid w:val="0"/>
              <w:rPr>
                <w:rFonts w:ascii="Arial" w:hAnsi="Arial" w:cs="Arial"/>
                <w:b/>
                <w:bCs/>
              </w:rPr>
            </w:pPr>
            <w:r w:rsidRPr="00914705">
              <w:rPr>
                <w:rFonts w:ascii="Arial" w:hAnsi="Arial" w:cs="Arial"/>
                <w:b/>
                <w:bCs/>
                <w:sz w:val="22"/>
                <w:szCs w:val="22"/>
              </w:rPr>
              <w:t>YES</w:t>
            </w:r>
          </w:p>
        </w:tc>
        <w:tc>
          <w:tcPr>
            <w:tcW w:w="1716" w:type="dxa"/>
            <w:tcBorders>
              <w:top w:val="single" w:sz="4" w:space="0" w:color="000000"/>
              <w:left w:val="single" w:sz="4" w:space="0" w:color="000000"/>
              <w:bottom w:val="single" w:sz="4" w:space="0" w:color="000000"/>
              <w:right w:val="single" w:sz="4" w:space="0" w:color="000000"/>
            </w:tcBorders>
          </w:tcPr>
          <w:p w:rsidR="00A406C8" w:rsidRPr="00914705" w:rsidRDefault="00A406C8" w:rsidP="00B24998">
            <w:pPr>
              <w:snapToGrid w:val="0"/>
              <w:rPr>
                <w:rFonts w:ascii="Arial" w:hAnsi="Arial" w:cs="Arial"/>
              </w:rPr>
            </w:pPr>
          </w:p>
        </w:tc>
      </w:tr>
      <w:tr w:rsidR="00A406C8" w:rsidRPr="00914705" w:rsidTr="00B24998">
        <w:tc>
          <w:tcPr>
            <w:tcW w:w="6238" w:type="dxa"/>
            <w:tcBorders>
              <w:top w:val="single" w:sz="4" w:space="0" w:color="000000"/>
              <w:left w:val="single" w:sz="4" w:space="0" w:color="000000"/>
              <w:bottom w:val="single" w:sz="4" w:space="0" w:color="000000"/>
            </w:tcBorders>
          </w:tcPr>
          <w:p w:rsidR="00A406C8" w:rsidRPr="00914705" w:rsidRDefault="00A406C8" w:rsidP="00B24998">
            <w:pPr>
              <w:rPr>
                <w:rFonts w:ascii="Arial" w:hAnsi="Arial" w:cs="Arial"/>
                <w:b/>
                <w:bCs/>
              </w:rPr>
            </w:pPr>
            <w:r w:rsidRPr="00914705">
              <w:rPr>
                <w:rFonts w:ascii="Arial" w:hAnsi="Arial" w:cs="Arial"/>
                <w:b/>
                <w:bCs/>
                <w:sz w:val="22"/>
                <w:szCs w:val="22"/>
              </w:rPr>
              <w:t>Experience of audit and research</w:t>
            </w:r>
          </w:p>
          <w:p w:rsidR="00A406C8" w:rsidRPr="00914705" w:rsidRDefault="00A406C8" w:rsidP="00B24998">
            <w:pPr>
              <w:rPr>
                <w:rFonts w:ascii="Arial" w:hAnsi="Arial" w:cs="Arial"/>
              </w:rPr>
            </w:pPr>
          </w:p>
        </w:tc>
        <w:tc>
          <w:tcPr>
            <w:tcW w:w="1701" w:type="dxa"/>
            <w:tcBorders>
              <w:top w:val="single" w:sz="4" w:space="0" w:color="000000"/>
              <w:left w:val="single" w:sz="4" w:space="0" w:color="000000"/>
              <w:bottom w:val="single" w:sz="4" w:space="0" w:color="000000"/>
            </w:tcBorders>
          </w:tcPr>
          <w:p w:rsidR="00A406C8" w:rsidRPr="00914705" w:rsidRDefault="00A406C8" w:rsidP="00B24998">
            <w:pPr>
              <w:snapToGrid w:val="0"/>
              <w:rPr>
                <w:rFonts w:ascii="Arial" w:hAnsi="Arial" w:cs="Arial"/>
                <w:b/>
                <w:bCs/>
              </w:rPr>
            </w:pPr>
            <w:r w:rsidRPr="00914705">
              <w:rPr>
                <w:rFonts w:ascii="Arial" w:hAnsi="Arial" w:cs="Arial"/>
                <w:b/>
                <w:bCs/>
                <w:sz w:val="22"/>
                <w:szCs w:val="22"/>
              </w:rPr>
              <w:t>YES</w:t>
            </w:r>
          </w:p>
        </w:tc>
        <w:tc>
          <w:tcPr>
            <w:tcW w:w="1716" w:type="dxa"/>
            <w:tcBorders>
              <w:top w:val="single" w:sz="4" w:space="0" w:color="000000"/>
              <w:left w:val="single" w:sz="4" w:space="0" w:color="000000"/>
              <w:bottom w:val="single" w:sz="4" w:space="0" w:color="000000"/>
              <w:right w:val="single" w:sz="4" w:space="0" w:color="000000"/>
            </w:tcBorders>
          </w:tcPr>
          <w:p w:rsidR="00A406C8" w:rsidRPr="00914705" w:rsidRDefault="00A406C8" w:rsidP="00B24998">
            <w:pPr>
              <w:snapToGrid w:val="0"/>
              <w:rPr>
                <w:rFonts w:ascii="Arial" w:hAnsi="Arial" w:cs="Arial"/>
                <w:b/>
                <w:bCs/>
              </w:rPr>
            </w:pPr>
          </w:p>
        </w:tc>
      </w:tr>
      <w:tr w:rsidR="00A406C8" w:rsidRPr="00914705" w:rsidTr="00B24998">
        <w:tc>
          <w:tcPr>
            <w:tcW w:w="6238" w:type="dxa"/>
            <w:tcBorders>
              <w:top w:val="single" w:sz="4" w:space="0" w:color="000000"/>
              <w:left w:val="single" w:sz="4" w:space="0" w:color="000000"/>
              <w:bottom w:val="single" w:sz="4" w:space="0" w:color="000000"/>
            </w:tcBorders>
          </w:tcPr>
          <w:p w:rsidR="00A406C8" w:rsidRPr="00914705" w:rsidRDefault="00A406C8" w:rsidP="00B24998">
            <w:pPr>
              <w:rPr>
                <w:rFonts w:ascii="Arial" w:hAnsi="Arial" w:cs="Arial"/>
                <w:b/>
                <w:bCs/>
              </w:rPr>
            </w:pPr>
            <w:r w:rsidRPr="00914705">
              <w:rPr>
                <w:rFonts w:ascii="Arial" w:hAnsi="Arial" w:cs="Arial"/>
                <w:b/>
                <w:bCs/>
                <w:sz w:val="22"/>
                <w:szCs w:val="22"/>
              </w:rPr>
              <w:t>Awareness of the use of protocols in practice</w:t>
            </w:r>
          </w:p>
          <w:p w:rsidR="00A406C8" w:rsidRPr="00914705" w:rsidRDefault="00A406C8" w:rsidP="00B24998">
            <w:pPr>
              <w:rPr>
                <w:rFonts w:ascii="Arial" w:hAnsi="Arial" w:cs="Arial"/>
                <w:b/>
                <w:bCs/>
              </w:rPr>
            </w:pPr>
          </w:p>
        </w:tc>
        <w:tc>
          <w:tcPr>
            <w:tcW w:w="1701" w:type="dxa"/>
            <w:tcBorders>
              <w:top w:val="single" w:sz="4" w:space="0" w:color="000000"/>
              <w:left w:val="single" w:sz="4" w:space="0" w:color="000000"/>
              <w:bottom w:val="single" w:sz="4" w:space="0" w:color="000000"/>
            </w:tcBorders>
          </w:tcPr>
          <w:p w:rsidR="00A406C8" w:rsidRPr="00914705" w:rsidRDefault="00A406C8" w:rsidP="00B24998">
            <w:pPr>
              <w:snapToGrid w:val="0"/>
              <w:rPr>
                <w:rFonts w:ascii="Arial" w:hAnsi="Arial" w:cs="Arial"/>
                <w:b/>
                <w:bCs/>
              </w:rPr>
            </w:pPr>
            <w:r w:rsidRPr="00914705">
              <w:rPr>
                <w:rFonts w:ascii="Arial" w:hAnsi="Arial" w:cs="Arial"/>
                <w:b/>
                <w:bCs/>
                <w:sz w:val="22"/>
                <w:szCs w:val="22"/>
              </w:rPr>
              <w:t>YES</w:t>
            </w:r>
          </w:p>
        </w:tc>
        <w:tc>
          <w:tcPr>
            <w:tcW w:w="1716" w:type="dxa"/>
            <w:tcBorders>
              <w:top w:val="single" w:sz="4" w:space="0" w:color="000000"/>
              <w:left w:val="single" w:sz="4" w:space="0" w:color="000000"/>
              <w:bottom w:val="single" w:sz="4" w:space="0" w:color="000000"/>
              <w:right w:val="single" w:sz="4" w:space="0" w:color="000000"/>
            </w:tcBorders>
          </w:tcPr>
          <w:p w:rsidR="00A406C8" w:rsidRPr="00914705" w:rsidRDefault="00A406C8" w:rsidP="00B24998">
            <w:pPr>
              <w:snapToGrid w:val="0"/>
              <w:rPr>
                <w:rFonts w:ascii="Arial" w:hAnsi="Arial" w:cs="Arial"/>
                <w:b/>
                <w:bCs/>
              </w:rPr>
            </w:pPr>
          </w:p>
        </w:tc>
      </w:tr>
      <w:tr w:rsidR="00A406C8" w:rsidRPr="00914705" w:rsidTr="00B24998">
        <w:tc>
          <w:tcPr>
            <w:tcW w:w="6238" w:type="dxa"/>
            <w:tcBorders>
              <w:top w:val="single" w:sz="4" w:space="0" w:color="000000"/>
              <w:left w:val="single" w:sz="4" w:space="0" w:color="000000"/>
              <w:bottom w:val="single" w:sz="4" w:space="0" w:color="000000"/>
            </w:tcBorders>
          </w:tcPr>
          <w:p w:rsidR="00A406C8" w:rsidRPr="00914705" w:rsidRDefault="00A406C8" w:rsidP="00B24998">
            <w:pPr>
              <w:snapToGrid w:val="0"/>
              <w:rPr>
                <w:rFonts w:ascii="Arial" w:hAnsi="Arial" w:cs="Arial"/>
                <w:b/>
                <w:bCs/>
              </w:rPr>
            </w:pPr>
            <w:r w:rsidRPr="00914705">
              <w:rPr>
                <w:rFonts w:ascii="Arial" w:hAnsi="Arial" w:cs="Arial"/>
                <w:b/>
                <w:bCs/>
                <w:sz w:val="22"/>
                <w:szCs w:val="22"/>
              </w:rPr>
              <w:t>Excellent organisational and communication skills</w:t>
            </w:r>
            <w:r w:rsidRPr="00914705">
              <w:rPr>
                <w:rFonts w:ascii="Arial" w:hAnsi="Arial" w:cs="Arial"/>
                <w:b/>
                <w:bCs/>
                <w:sz w:val="22"/>
                <w:szCs w:val="22"/>
              </w:rPr>
              <w:tab/>
            </w:r>
          </w:p>
          <w:p w:rsidR="00A406C8" w:rsidRPr="00914705" w:rsidRDefault="00A406C8" w:rsidP="00B24998">
            <w:pPr>
              <w:snapToGrid w:val="0"/>
              <w:rPr>
                <w:rFonts w:ascii="Arial" w:hAnsi="Arial" w:cs="Arial"/>
                <w:b/>
                <w:bCs/>
              </w:rPr>
            </w:pPr>
          </w:p>
        </w:tc>
        <w:tc>
          <w:tcPr>
            <w:tcW w:w="1701" w:type="dxa"/>
            <w:tcBorders>
              <w:top w:val="single" w:sz="4" w:space="0" w:color="000000"/>
              <w:left w:val="single" w:sz="4" w:space="0" w:color="000000"/>
              <w:bottom w:val="single" w:sz="4" w:space="0" w:color="000000"/>
            </w:tcBorders>
          </w:tcPr>
          <w:p w:rsidR="00A406C8" w:rsidRPr="00914705" w:rsidRDefault="00A406C8" w:rsidP="00B24998">
            <w:pPr>
              <w:snapToGrid w:val="0"/>
              <w:rPr>
                <w:rFonts w:ascii="Arial" w:hAnsi="Arial" w:cs="Arial"/>
                <w:b/>
                <w:bCs/>
              </w:rPr>
            </w:pPr>
            <w:r w:rsidRPr="00914705">
              <w:rPr>
                <w:rFonts w:ascii="Arial" w:hAnsi="Arial" w:cs="Arial"/>
                <w:b/>
                <w:bCs/>
                <w:sz w:val="22"/>
                <w:szCs w:val="22"/>
              </w:rPr>
              <w:t>YES</w:t>
            </w:r>
          </w:p>
        </w:tc>
        <w:tc>
          <w:tcPr>
            <w:tcW w:w="1716" w:type="dxa"/>
            <w:tcBorders>
              <w:top w:val="single" w:sz="4" w:space="0" w:color="000000"/>
              <w:left w:val="single" w:sz="4" w:space="0" w:color="000000"/>
              <w:bottom w:val="single" w:sz="4" w:space="0" w:color="000000"/>
              <w:right w:val="single" w:sz="4" w:space="0" w:color="000000"/>
            </w:tcBorders>
          </w:tcPr>
          <w:p w:rsidR="00A406C8" w:rsidRPr="00914705" w:rsidRDefault="00A406C8" w:rsidP="00B24998">
            <w:pPr>
              <w:snapToGrid w:val="0"/>
              <w:rPr>
                <w:rFonts w:ascii="Arial" w:hAnsi="Arial" w:cs="Arial"/>
                <w:b/>
                <w:bCs/>
              </w:rPr>
            </w:pPr>
          </w:p>
        </w:tc>
      </w:tr>
      <w:tr w:rsidR="00A406C8" w:rsidRPr="00914705" w:rsidTr="00B24998">
        <w:tc>
          <w:tcPr>
            <w:tcW w:w="6238" w:type="dxa"/>
            <w:tcBorders>
              <w:top w:val="single" w:sz="4" w:space="0" w:color="000000"/>
              <w:left w:val="single" w:sz="4" w:space="0" w:color="000000"/>
              <w:bottom w:val="single" w:sz="4" w:space="0" w:color="000000"/>
            </w:tcBorders>
          </w:tcPr>
          <w:p w:rsidR="00A406C8" w:rsidRPr="00914705" w:rsidRDefault="00A406C8" w:rsidP="00B24998">
            <w:pPr>
              <w:rPr>
                <w:rFonts w:ascii="Arial" w:hAnsi="Arial" w:cs="Arial"/>
                <w:b/>
                <w:bCs/>
              </w:rPr>
            </w:pPr>
            <w:r w:rsidRPr="00914705">
              <w:rPr>
                <w:rFonts w:ascii="Arial" w:hAnsi="Arial" w:cs="Arial"/>
                <w:b/>
                <w:bCs/>
                <w:sz w:val="22"/>
                <w:szCs w:val="22"/>
              </w:rPr>
              <w:t>Sound IT skills</w:t>
            </w:r>
          </w:p>
          <w:p w:rsidR="00A406C8" w:rsidRPr="00914705" w:rsidRDefault="00A406C8" w:rsidP="00B24998">
            <w:pPr>
              <w:rPr>
                <w:rFonts w:ascii="Arial" w:hAnsi="Arial" w:cs="Arial"/>
              </w:rPr>
            </w:pPr>
          </w:p>
        </w:tc>
        <w:tc>
          <w:tcPr>
            <w:tcW w:w="1701" w:type="dxa"/>
            <w:tcBorders>
              <w:top w:val="single" w:sz="4" w:space="0" w:color="000000"/>
              <w:left w:val="single" w:sz="4" w:space="0" w:color="000000"/>
              <w:bottom w:val="single" w:sz="4" w:space="0" w:color="000000"/>
            </w:tcBorders>
          </w:tcPr>
          <w:p w:rsidR="00A406C8" w:rsidRPr="00914705" w:rsidRDefault="00A406C8" w:rsidP="00B24998">
            <w:pPr>
              <w:snapToGrid w:val="0"/>
              <w:rPr>
                <w:rFonts w:ascii="Arial" w:hAnsi="Arial" w:cs="Arial"/>
                <w:b/>
                <w:bCs/>
              </w:rPr>
            </w:pPr>
          </w:p>
        </w:tc>
        <w:tc>
          <w:tcPr>
            <w:tcW w:w="1716" w:type="dxa"/>
            <w:tcBorders>
              <w:top w:val="single" w:sz="4" w:space="0" w:color="000000"/>
              <w:left w:val="single" w:sz="4" w:space="0" w:color="000000"/>
              <w:bottom w:val="single" w:sz="4" w:space="0" w:color="000000"/>
              <w:right w:val="single" w:sz="4" w:space="0" w:color="000000"/>
            </w:tcBorders>
          </w:tcPr>
          <w:p w:rsidR="00A406C8" w:rsidRPr="00914705" w:rsidRDefault="00A406C8" w:rsidP="00B24998">
            <w:pPr>
              <w:snapToGrid w:val="0"/>
              <w:rPr>
                <w:rFonts w:ascii="Arial" w:hAnsi="Arial" w:cs="Arial"/>
                <w:b/>
                <w:bCs/>
              </w:rPr>
            </w:pPr>
            <w:r w:rsidRPr="00914705">
              <w:rPr>
                <w:rFonts w:ascii="Arial" w:hAnsi="Arial" w:cs="Arial"/>
                <w:b/>
                <w:bCs/>
                <w:sz w:val="22"/>
                <w:szCs w:val="22"/>
              </w:rPr>
              <w:t>YES</w:t>
            </w:r>
          </w:p>
        </w:tc>
      </w:tr>
      <w:tr w:rsidR="00A406C8" w:rsidRPr="00914705" w:rsidTr="00B24998">
        <w:tc>
          <w:tcPr>
            <w:tcW w:w="6238" w:type="dxa"/>
            <w:tcBorders>
              <w:top w:val="single" w:sz="4" w:space="0" w:color="000000"/>
              <w:left w:val="single" w:sz="4" w:space="0" w:color="000000"/>
              <w:bottom w:val="single" w:sz="4" w:space="0" w:color="000000"/>
            </w:tcBorders>
          </w:tcPr>
          <w:p w:rsidR="00A406C8" w:rsidRPr="00914705" w:rsidRDefault="00A406C8" w:rsidP="00B24998">
            <w:pPr>
              <w:snapToGrid w:val="0"/>
              <w:rPr>
                <w:rFonts w:ascii="Arial" w:hAnsi="Arial" w:cs="Arial"/>
                <w:b/>
                <w:bCs/>
              </w:rPr>
            </w:pPr>
            <w:r w:rsidRPr="00914705">
              <w:rPr>
                <w:rFonts w:ascii="Arial" w:hAnsi="Arial" w:cs="Arial"/>
                <w:b/>
                <w:bCs/>
                <w:sz w:val="22"/>
                <w:szCs w:val="22"/>
              </w:rPr>
              <w:t xml:space="preserve">Effective in the teaching and training of junior colleagues </w:t>
            </w:r>
          </w:p>
          <w:p w:rsidR="00A406C8" w:rsidRPr="00914705" w:rsidRDefault="00A406C8" w:rsidP="00B24998">
            <w:pPr>
              <w:snapToGrid w:val="0"/>
              <w:rPr>
                <w:rFonts w:ascii="Arial" w:hAnsi="Arial" w:cs="Arial"/>
                <w:b/>
                <w:bCs/>
              </w:rPr>
            </w:pPr>
          </w:p>
        </w:tc>
        <w:tc>
          <w:tcPr>
            <w:tcW w:w="1701" w:type="dxa"/>
            <w:tcBorders>
              <w:top w:val="single" w:sz="4" w:space="0" w:color="000000"/>
              <w:left w:val="single" w:sz="4" w:space="0" w:color="000000"/>
              <w:bottom w:val="single" w:sz="4" w:space="0" w:color="000000"/>
            </w:tcBorders>
          </w:tcPr>
          <w:p w:rsidR="00A406C8" w:rsidRPr="00914705" w:rsidRDefault="00A406C8" w:rsidP="00B24998">
            <w:pPr>
              <w:snapToGrid w:val="0"/>
              <w:rPr>
                <w:rFonts w:ascii="Arial" w:hAnsi="Arial" w:cs="Arial"/>
                <w:b/>
                <w:bCs/>
              </w:rPr>
            </w:pPr>
            <w:r w:rsidRPr="00914705">
              <w:rPr>
                <w:rFonts w:ascii="Arial" w:hAnsi="Arial" w:cs="Arial"/>
                <w:b/>
                <w:bCs/>
                <w:sz w:val="22"/>
                <w:szCs w:val="22"/>
              </w:rPr>
              <w:t>YES</w:t>
            </w:r>
          </w:p>
        </w:tc>
        <w:tc>
          <w:tcPr>
            <w:tcW w:w="1716" w:type="dxa"/>
            <w:tcBorders>
              <w:top w:val="single" w:sz="4" w:space="0" w:color="000000"/>
              <w:left w:val="single" w:sz="4" w:space="0" w:color="000000"/>
              <w:bottom w:val="single" w:sz="4" w:space="0" w:color="000000"/>
              <w:right w:val="single" w:sz="4" w:space="0" w:color="000000"/>
            </w:tcBorders>
          </w:tcPr>
          <w:p w:rsidR="00A406C8" w:rsidRPr="00914705" w:rsidRDefault="00A406C8" w:rsidP="00B24998">
            <w:pPr>
              <w:snapToGrid w:val="0"/>
              <w:rPr>
                <w:rFonts w:ascii="Arial" w:hAnsi="Arial" w:cs="Arial"/>
              </w:rPr>
            </w:pPr>
          </w:p>
        </w:tc>
      </w:tr>
      <w:tr w:rsidR="00A406C8" w:rsidRPr="00914705" w:rsidTr="00B24998">
        <w:tc>
          <w:tcPr>
            <w:tcW w:w="6238" w:type="dxa"/>
            <w:tcBorders>
              <w:top w:val="single" w:sz="4" w:space="0" w:color="000000"/>
              <w:left w:val="single" w:sz="4" w:space="0" w:color="000000"/>
              <w:bottom w:val="single" w:sz="4" w:space="0" w:color="000000"/>
            </w:tcBorders>
          </w:tcPr>
          <w:p w:rsidR="00A406C8" w:rsidRPr="00914705" w:rsidRDefault="00A406C8" w:rsidP="00B24998">
            <w:pPr>
              <w:rPr>
                <w:rFonts w:ascii="Arial" w:hAnsi="Arial" w:cs="Arial"/>
                <w:b/>
                <w:bCs/>
              </w:rPr>
            </w:pPr>
            <w:r w:rsidRPr="00914705">
              <w:rPr>
                <w:rFonts w:ascii="Arial" w:hAnsi="Arial" w:cs="Arial"/>
                <w:b/>
                <w:bCs/>
                <w:sz w:val="22"/>
                <w:szCs w:val="22"/>
              </w:rPr>
              <w:t>Patient focussed</w:t>
            </w:r>
            <w:r w:rsidRPr="00914705">
              <w:rPr>
                <w:rFonts w:ascii="Arial" w:hAnsi="Arial" w:cs="Arial"/>
                <w:b/>
                <w:bCs/>
                <w:sz w:val="22"/>
                <w:szCs w:val="22"/>
              </w:rPr>
              <w:tab/>
            </w:r>
            <w:r w:rsidRPr="00914705">
              <w:rPr>
                <w:rFonts w:ascii="Arial" w:hAnsi="Arial" w:cs="Arial"/>
                <w:b/>
                <w:bCs/>
                <w:sz w:val="22"/>
                <w:szCs w:val="22"/>
              </w:rPr>
              <w:tab/>
              <w:t xml:space="preserve">    </w:t>
            </w:r>
          </w:p>
          <w:p w:rsidR="00A406C8" w:rsidRPr="00914705" w:rsidRDefault="00A406C8" w:rsidP="00B24998">
            <w:pPr>
              <w:rPr>
                <w:rFonts w:ascii="Arial" w:hAnsi="Arial" w:cs="Arial"/>
              </w:rPr>
            </w:pPr>
          </w:p>
        </w:tc>
        <w:tc>
          <w:tcPr>
            <w:tcW w:w="1701" w:type="dxa"/>
            <w:tcBorders>
              <w:top w:val="single" w:sz="4" w:space="0" w:color="000000"/>
              <w:left w:val="single" w:sz="4" w:space="0" w:color="000000"/>
              <w:bottom w:val="single" w:sz="4" w:space="0" w:color="000000"/>
            </w:tcBorders>
          </w:tcPr>
          <w:p w:rsidR="00A406C8" w:rsidRPr="00914705" w:rsidRDefault="00A406C8" w:rsidP="00B24998">
            <w:pPr>
              <w:snapToGrid w:val="0"/>
              <w:rPr>
                <w:rFonts w:ascii="Arial" w:hAnsi="Arial" w:cs="Arial"/>
                <w:b/>
                <w:bCs/>
              </w:rPr>
            </w:pPr>
            <w:r w:rsidRPr="00914705">
              <w:rPr>
                <w:rFonts w:ascii="Arial" w:hAnsi="Arial" w:cs="Arial"/>
                <w:b/>
                <w:bCs/>
                <w:sz w:val="22"/>
                <w:szCs w:val="22"/>
              </w:rPr>
              <w:t>YES</w:t>
            </w:r>
          </w:p>
        </w:tc>
        <w:tc>
          <w:tcPr>
            <w:tcW w:w="1716" w:type="dxa"/>
            <w:tcBorders>
              <w:top w:val="single" w:sz="4" w:space="0" w:color="000000"/>
              <w:left w:val="single" w:sz="4" w:space="0" w:color="000000"/>
              <w:bottom w:val="single" w:sz="4" w:space="0" w:color="000000"/>
              <w:right w:val="single" w:sz="4" w:space="0" w:color="000000"/>
            </w:tcBorders>
          </w:tcPr>
          <w:p w:rsidR="00A406C8" w:rsidRPr="00914705" w:rsidRDefault="00A406C8" w:rsidP="00B24998">
            <w:pPr>
              <w:snapToGrid w:val="0"/>
              <w:rPr>
                <w:rFonts w:ascii="Arial" w:hAnsi="Arial" w:cs="Arial"/>
              </w:rPr>
            </w:pPr>
          </w:p>
        </w:tc>
      </w:tr>
      <w:tr w:rsidR="00A406C8" w:rsidRPr="00914705" w:rsidTr="00B24998">
        <w:tc>
          <w:tcPr>
            <w:tcW w:w="6238" w:type="dxa"/>
            <w:tcBorders>
              <w:top w:val="single" w:sz="4" w:space="0" w:color="000000"/>
              <w:left w:val="single" w:sz="4" w:space="0" w:color="000000"/>
              <w:bottom w:val="single" w:sz="4" w:space="0" w:color="000000"/>
            </w:tcBorders>
          </w:tcPr>
          <w:p w:rsidR="00A406C8" w:rsidRPr="00914705" w:rsidRDefault="00A406C8" w:rsidP="00B24998">
            <w:pPr>
              <w:rPr>
                <w:rFonts w:ascii="Arial" w:hAnsi="Arial" w:cs="Arial"/>
                <w:b/>
                <w:bCs/>
              </w:rPr>
            </w:pPr>
            <w:r w:rsidRPr="00914705">
              <w:rPr>
                <w:rFonts w:ascii="Arial" w:hAnsi="Arial" w:cs="Arial"/>
                <w:b/>
                <w:bCs/>
                <w:sz w:val="22"/>
                <w:szCs w:val="22"/>
              </w:rPr>
              <w:t>Knowledge of general management issues</w:t>
            </w:r>
          </w:p>
          <w:p w:rsidR="00A406C8" w:rsidRPr="00914705" w:rsidRDefault="00A406C8" w:rsidP="00B24998">
            <w:pPr>
              <w:rPr>
                <w:rFonts w:ascii="Arial" w:hAnsi="Arial" w:cs="Arial"/>
              </w:rPr>
            </w:pPr>
          </w:p>
        </w:tc>
        <w:tc>
          <w:tcPr>
            <w:tcW w:w="1701" w:type="dxa"/>
            <w:tcBorders>
              <w:top w:val="single" w:sz="4" w:space="0" w:color="000000"/>
              <w:left w:val="single" w:sz="4" w:space="0" w:color="000000"/>
              <w:bottom w:val="single" w:sz="4" w:space="0" w:color="000000"/>
            </w:tcBorders>
          </w:tcPr>
          <w:p w:rsidR="00A406C8" w:rsidRPr="00914705" w:rsidRDefault="00A406C8" w:rsidP="00B24998">
            <w:pPr>
              <w:snapToGrid w:val="0"/>
              <w:rPr>
                <w:rFonts w:ascii="Arial" w:hAnsi="Arial" w:cs="Arial"/>
              </w:rPr>
            </w:pPr>
          </w:p>
        </w:tc>
        <w:tc>
          <w:tcPr>
            <w:tcW w:w="1716" w:type="dxa"/>
            <w:tcBorders>
              <w:top w:val="single" w:sz="4" w:space="0" w:color="000000"/>
              <w:left w:val="single" w:sz="4" w:space="0" w:color="000000"/>
              <w:bottom w:val="single" w:sz="4" w:space="0" w:color="000000"/>
              <w:right w:val="single" w:sz="4" w:space="0" w:color="000000"/>
            </w:tcBorders>
          </w:tcPr>
          <w:p w:rsidR="00A406C8" w:rsidRPr="00914705" w:rsidRDefault="00A406C8" w:rsidP="00B24998">
            <w:pPr>
              <w:snapToGrid w:val="0"/>
              <w:rPr>
                <w:rFonts w:ascii="Arial" w:hAnsi="Arial" w:cs="Arial"/>
                <w:b/>
                <w:bCs/>
              </w:rPr>
            </w:pPr>
            <w:r w:rsidRPr="00914705">
              <w:rPr>
                <w:rFonts w:ascii="Arial" w:hAnsi="Arial" w:cs="Arial"/>
                <w:b/>
                <w:bCs/>
                <w:sz w:val="22"/>
                <w:szCs w:val="22"/>
              </w:rPr>
              <w:t>YES</w:t>
            </w:r>
          </w:p>
        </w:tc>
      </w:tr>
      <w:tr w:rsidR="00A406C8" w:rsidRPr="00914705" w:rsidTr="00B24998">
        <w:tc>
          <w:tcPr>
            <w:tcW w:w="6238" w:type="dxa"/>
            <w:tcBorders>
              <w:top w:val="single" w:sz="4" w:space="0" w:color="000000"/>
              <w:left w:val="single" w:sz="4" w:space="0" w:color="000000"/>
              <w:bottom w:val="single" w:sz="4" w:space="0" w:color="000000"/>
            </w:tcBorders>
          </w:tcPr>
          <w:p w:rsidR="00A406C8" w:rsidRPr="00914705" w:rsidRDefault="00A406C8" w:rsidP="00B24998">
            <w:pPr>
              <w:snapToGrid w:val="0"/>
              <w:rPr>
                <w:rFonts w:ascii="Arial" w:hAnsi="Arial" w:cs="Arial"/>
                <w:b/>
                <w:bCs/>
              </w:rPr>
            </w:pPr>
            <w:r w:rsidRPr="00914705">
              <w:rPr>
                <w:rFonts w:ascii="Arial" w:hAnsi="Arial" w:cs="Arial"/>
                <w:b/>
                <w:bCs/>
                <w:sz w:val="22"/>
                <w:szCs w:val="22"/>
              </w:rPr>
              <w:t>Participation in MDT meetings</w:t>
            </w:r>
          </w:p>
          <w:p w:rsidR="00A406C8" w:rsidRPr="00914705" w:rsidRDefault="00A406C8" w:rsidP="00B24998">
            <w:pPr>
              <w:snapToGrid w:val="0"/>
              <w:rPr>
                <w:rFonts w:ascii="Arial" w:hAnsi="Arial" w:cs="Arial"/>
                <w:b/>
                <w:bCs/>
              </w:rPr>
            </w:pPr>
          </w:p>
        </w:tc>
        <w:tc>
          <w:tcPr>
            <w:tcW w:w="1701" w:type="dxa"/>
            <w:tcBorders>
              <w:top w:val="single" w:sz="4" w:space="0" w:color="000000"/>
              <w:left w:val="single" w:sz="4" w:space="0" w:color="000000"/>
              <w:bottom w:val="single" w:sz="4" w:space="0" w:color="000000"/>
            </w:tcBorders>
          </w:tcPr>
          <w:p w:rsidR="00A406C8" w:rsidRPr="00914705" w:rsidRDefault="00A406C8" w:rsidP="00B24998">
            <w:pPr>
              <w:snapToGrid w:val="0"/>
              <w:rPr>
                <w:rFonts w:ascii="Arial" w:hAnsi="Arial" w:cs="Arial"/>
                <w:b/>
                <w:bCs/>
              </w:rPr>
            </w:pPr>
            <w:r w:rsidRPr="00914705">
              <w:rPr>
                <w:rFonts w:ascii="Arial" w:hAnsi="Arial" w:cs="Arial"/>
                <w:b/>
                <w:bCs/>
                <w:sz w:val="22"/>
                <w:szCs w:val="22"/>
              </w:rPr>
              <w:t>YES</w:t>
            </w:r>
          </w:p>
        </w:tc>
        <w:tc>
          <w:tcPr>
            <w:tcW w:w="1716" w:type="dxa"/>
            <w:tcBorders>
              <w:top w:val="single" w:sz="4" w:space="0" w:color="000000"/>
              <w:left w:val="single" w:sz="4" w:space="0" w:color="000000"/>
              <w:bottom w:val="single" w:sz="4" w:space="0" w:color="000000"/>
              <w:right w:val="single" w:sz="4" w:space="0" w:color="000000"/>
            </w:tcBorders>
          </w:tcPr>
          <w:p w:rsidR="00A406C8" w:rsidRPr="00914705" w:rsidRDefault="00A406C8" w:rsidP="00B24998">
            <w:pPr>
              <w:snapToGrid w:val="0"/>
              <w:rPr>
                <w:rFonts w:ascii="Arial" w:hAnsi="Arial" w:cs="Arial"/>
              </w:rPr>
            </w:pPr>
          </w:p>
        </w:tc>
      </w:tr>
      <w:tr w:rsidR="00A406C8" w:rsidRPr="00914705" w:rsidTr="00B24998">
        <w:trPr>
          <w:trHeight w:val="380"/>
        </w:trPr>
        <w:tc>
          <w:tcPr>
            <w:tcW w:w="6238" w:type="dxa"/>
            <w:tcBorders>
              <w:top w:val="single" w:sz="4" w:space="0" w:color="000000"/>
              <w:left w:val="single" w:sz="4" w:space="0" w:color="000000"/>
              <w:bottom w:val="single" w:sz="4" w:space="0" w:color="000000"/>
            </w:tcBorders>
          </w:tcPr>
          <w:p w:rsidR="00A406C8" w:rsidRPr="00914705" w:rsidRDefault="00A406C8" w:rsidP="00B24998">
            <w:pPr>
              <w:snapToGrid w:val="0"/>
              <w:rPr>
                <w:rFonts w:ascii="Arial" w:hAnsi="Arial" w:cs="Arial"/>
                <w:b/>
                <w:bCs/>
              </w:rPr>
            </w:pPr>
            <w:r w:rsidRPr="00914705">
              <w:rPr>
                <w:rFonts w:ascii="Arial" w:hAnsi="Arial" w:cs="Arial"/>
                <w:b/>
                <w:bCs/>
                <w:sz w:val="22"/>
                <w:szCs w:val="22"/>
              </w:rPr>
              <w:t xml:space="preserve">Participation in </w:t>
            </w:r>
            <w:r>
              <w:rPr>
                <w:rFonts w:ascii="Arial" w:hAnsi="Arial" w:cs="Arial"/>
                <w:b/>
                <w:bCs/>
                <w:sz w:val="22"/>
                <w:szCs w:val="22"/>
              </w:rPr>
              <w:t>Diagnostic On Call Rota</w:t>
            </w:r>
          </w:p>
          <w:p w:rsidR="00A406C8" w:rsidRPr="00914705" w:rsidRDefault="00A406C8" w:rsidP="00B24998">
            <w:pPr>
              <w:snapToGrid w:val="0"/>
              <w:rPr>
                <w:rFonts w:ascii="Arial" w:hAnsi="Arial" w:cs="Arial"/>
                <w:b/>
                <w:bCs/>
              </w:rPr>
            </w:pPr>
          </w:p>
        </w:tc>
        <w:tc>
          <w:tcPr>
            <w:tcW w:w="1701" w:type="dxa"/>
            <w:tcBorders>
              <w:top w:val="single" w:sz="4" w:space="0" w:color="000000"/>
              <w:left w:val="single" w:sz="4" w:space="0" w:color="000000"/>
              <w:bottom w:val="single" w:sz="4" w:space="0" w:color="000000"/>
            </w:tcBorders>
          </w:tcPr>
          <w:p w:rsidR="00A406C8" w:rsidRPr="00914705" w:rsidRDefault="00A406C8" w:rsidP="00B24998">
            <w:pPr>
              <w:snapToGrid w:val="0"/>
              <w:rPr>
                <w:rFonts w:ascii="Arial" w:hAnsi="Arial" w:cs="Arial"/>
                <w:b/>
                <w:bCs/>
              </w:rPr>
            </w:pPr>
            <w:r>
              <w:rPr>
                <w:rFonts w:ascii="Arial" w:hAnsi="Arial" w:cs="Arial"/>
                <w:b/>
                <w:bCs/>
                <w:sz w:val="22"/>
                <w:szCs w:val="22"/>
              </w:rPr>
              <w:t>Yes</w:t>
            </w:r>
          </w:p>
        </w:tc>
        <w:tc>
          <w:tcPr>
            <w:tcW w:w="1716" w:type="dxa"/>
            <w:tcBorders>
              <w:top w:val="single" w:sz="4" w:space="0" w:color="000000"/>
              <w:left w:val="single" w:sz="4" w:space="0" w:color="000000"/>
              <w:bottom w:val="single" w:sz="4" w:space="0" w:color="000000"/>
              <w:right w:val="single" w:sz="4" w:space="0" w:color="000000"/>
            </w:tcBorders>
          </w:tcPr>
          <w:p w:rsidR="00A406C8" w:rsidRPr="00914705" w:rsidRDefault="00A406C8" w:rsidP="00B24998">
            <w:pPr>
              <w:snapToGrid w:val="0"/>
              <w:rPr>
                <w:rFonts w:ascii="Arial" w:hAnsi="Arial" w:cs="Arial"/>
              </w:rPr>
            </w:pPr>
          </w:p>
        </w:tc>
      </w:tr>
    </w:tbl>
    <w:p w:rsidR="00A406C8" w:rsidRDefault="00A406C8" w:rsidP="00B24998">
      <w:pPr>
        <w:pStyle w:val="Heading1"/>
        <w:jc w:val="center"/>
        <w:sectPr w:rsidR="00A406C8" w:rsidSect="001E094A">
          <w:pgSz w:w="11906" w:h="16838"/>
          <w:pgMar w:top="992" w:right="748" w:bottom="709" w:left="1797" w:header="709" w:footer="709" w:gutter="0"/>
          <w:pgNumType w:start="1"/>
          <w:cols w:space="708"/>
          <w:docGrid w:linePitch="360"/>
        </w:sectPr>
      </w:pPr>
    </w:p>
    <w:p w:rsidR="00A406C8" w:rsidRDefault="00A406C8" w:rsidP="00B24998">
      <w:pPr>
        <w:pStyle w:val="Heading1"/>
        <w:jc w:val="center"/>
      </w:pPr>
    </w:p>
    <w:p w:rsidR="00A406C8" w:rsidRDefault="00A406C8" w:rsidP="00B24998">
      <w:pPr>
        <w:pStyle w:val="Heading1"/>
        <w:jc w:val="center"/>
      </w:pPr>
    </w:p>
    <w:p w:rsidR="00A406C8" w:rsidRDefault="00A406C8" w:rsidP="00B24998">
      <w:pPr>
        <w:pStyle w:val="Heading1"/>
        <w:jc w:val="center"/>
      </w:pPr>
    </w:p>
    <w:p w:rsidR="00A406C8" w:rsidRPr="002E04AF" w:rsidRDefault="005B0C78" w:rsidP="00B24998">
      <w:pPr>
        <w:pStyle w:val="Heading1"/>
        <w:jc w:val="center"/>
        <w:rPr>
          <w:rFonts w:ascii="Arial" w:hAnsi="Arial" w:cs="Arial"/>
          <w:sz w:val="20"/>
        </w:rPr>
      </w:pPr>
      <w:r>
        <w:fldChar w:fldCharType="begin"/>
      </w:r>
      <w:r w:rsidR="00A406C8">
        <w:instrText xml:space="preserve"> INCLUDETEXT  </w:instrText>
      </w:r>
      <w:r w:rsidR="00A406C8" w:rsidRPr="00D13126">
        <w:rPr>
          <w:rFonts w:ascii="Times New Roman" w:hAnsi="Times New Roman"/>
          <w:sz w:val="24"/>
        </w:rPr>
        <w:instrText>\\ACU-AP-41\EMPOWERSHAREDDRIVE\PWA\EMPOWER\HRECRUIT\CARLIT\PWA.doc</w:instrText>
      </w:r>
      <w:r w:rsidR="00A406C8">
        <w:rPr>
          <w:rFonts w:ascii="Times New Roman" w:hAnsi="Times New Roman"/>
          <w:sz w:val="24"/>
        </w:rPr>
        <w:instrText xml:space="preserve"> \* MERGEFORMAT </w:instrText>
      </w:r>
      <w:r>
        <w:fldChar w:fldCharType="separate"/>
      </w:r>
      <w:r w:rsidR="00A406C8">
        <w:rPr>
          <w:rFonts w:ascii="Arial" w:hAnsi="Arial" w:cs="Arial"/>
          <w:sz w:val="20"/>
        </w:rPr>
        <w:t>TERMS AND CONDITIONS OF SERVICE</w:t>
      </w:r>
    </w:p>
    <w:p w:rsidR="00A406C8" w:rsidRPr="002E04AF" w:rsidRDefault="00A406C8" w:rsidP="00B24998">
      <w:pPr>
        <w:jc w:val="both"/>
        <w:rPr>
          <w:rFonts w:ascii="Arial" w:hAnsi="Arial" w:cs="Arial"/>
          <w:sz w:val="20"/>
          <w:szCs w:val="20"/>
        </w:rPr>
      </w:pPr>
    </w:p>
    <w:p w:rsidR="00A406C8" w:rsidRPr="002E04AF" w:rsidRDefault="00A406C8" w:rsidP="00B24998">
      <w:pPr>
        <w:jc w:val="both"/>
        <w:rPr>
          <w:rFonts w:ascii="Arial" w:hAnsi="Arial" w:cs="Arial"/>
          <w:sz w:val="20"/>
          <w:szCs w:val="20"/>
        </w:rPr>
      </w:pPr>
      <w:r w:rsidRPr="002E04AF">
        <w:rPr>
          <w:rFonts w:ascii="Arial" w:hAnsi="Arial" w:cs="Arial"/>
          <w:sz w:val="20"/>
          <w:szCs w:val="20"/>
        </w:rPr>
        <w:t>The conditions of service are those laid down and amended from time to time by the Hospital and Medical &amp; Dental Whitley Council.</w:t>
      </w:r>
    </w:p>
    <w:p w:rsidR="00A406C8" w:rsidRPr="002E04AF" w:rsidRDefault="00A406C8" w:rsidP="00B24998">
      <w:pPr>
        <w:jc w:val="both"/>
        <w:rPr>
          <w:rFonts w:ascii="Arial" w:hAnsi="Arial" w:cs="Arial"/>
          <w:sz w:val="20"/>
          <w:szCs w:val="20"/>
        </w:rPr>
      </w:pPr>
    </w:p>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200"/>
      </w:tblGrid>
      <w:tr w:rsidR="00A406C8" w:rsidRPr="002E04AF">
        <w:tc>
          <w:tcPr>
            <w:tcW w:w="2880" w:type="dxa"/>
          </w:tcPr>
          <w:p w:rsidR="00A406C8" w:rsidRPr="002E04AF" w:rsidRDefault="00A406C8" w:rsidP="00B24998">
            <w:pPr>
              <w:rPr>
                <w:rFonts w:ascii="Arial" w:hAnsi="Arial" w:cs="Arial"/>
                <w:sz w:val="20"/>
                <w:szCs w:val="20"/>
              </w:rPr>
            </w:pPr>
          </w:p>
          <w:p w:rsidR="00A406C8" w:rsidRPr="002E04AF" w:rsidRDefault="00A406C8" w:rsidP="00B24998">
            <w:pPr>
              <w:rPr>
                <w:rFonts w:ascii="Arial" w:hAnsi="Arial" w:cs="Arial"/>
                <w:b/>
                <w:sz w:val="20"/>
                <w:szCs w:val="20"/>
              </w:rPr>
            </w:pPr>
            <w:r w:rsidRPr="002E04AF">
              <w:rPr>
                <w:rFonts w:ascii="Arial" w:hAnsi="Arial" w:cs="Arial"/>
                <w:b/>
                <w:sz w:val="20"/>
                <w:szCs w:val="20"/>
              </w:rPr>
              <w:t>TYPE OF CONTRACT</w:t>
            </w:r>
          </w:p>
        </w:tc>
        <w:tc>
          <w:tcPr>
            <w:tcW w:w="7200" w:type="dxa"/>
          </w:tcPr>
          <w:p w:rsidR="00A406C8" w:rsidRPr="002E04AF" w:rsidRDefault="00A406C8" w:rsidP="00B24998">
            <w:pPr>
              <w:rPr>
                <w:rFonts w:ascii="Arial" w:hAnsi="Arial" w:cs="Arial"/>
                <w:sz w:val="20"/>
                <w:szCs w:val="20"/>
              </w:rPr>
            </w:pPr>
          </w:p>
          <w:p w:rsidR="00A406C8" w:rsidRPr="009F1114" w:rsidRDefault="00A406C8" w:rsidP="00B24998">
            <w:pPr>
              <w:rPr>
                <w:rFonts w:ascii="Arial" w:hAnsi="Arial" w:cs="Arial"/>
                <w:noProof/>
                <w:sz w:val="20"/>
                <w:szCs w:val="20"/>
              </w:rPr>
            </w:pPr>
            <w:r w:rsidRPr="00D13126">
              <w:rPr>
                <w:rFonts w:ascii="Arial" w:hAnsi="Arial" w:cs="Arial"/>
                <w:noProof/>
                <w:sz w:val="20"/>
                <w:szCs w:val="20"/>
              </w:rPr>
              <w:t>Permanent</w:t>
            </w:r>
            <w:r>
              <w:rPr>
                <w:rFonts w:ascii="Arial" w:hAnsi="Arial" w:cs="Arial"/>
                <w:noProof/>
                <w:sz w:val="20"/>
                <w:szCs w:val="20"/>
              </w:rPr>
              <w:t xml:space="preserve"> </w:t>
            </w:r>
          </w:p>
          <w:p w:rsidR="00A406C8" w:rsidRPr="002E04AF" w:rsidRDefault="00A406C8" w:rsidP="00B24998">
            <w:pPr>
              <w:rPr>
                <w:rFonts w:ascii="Arial" w:hAnsi="Arial" w:cs="Arial"/>
                <w:sz w:val="20"/>
                <w:szCs w:val="20"/>
              </w:rPr>
            </w:pPr>
          </w:p>
        </w:tc>
      </w:tr>
      <w:tr w:rsidR="00A406C8" w:rsidRPr="002E04AF">
        <w:tc>
          <w:tcPr>
            <w:tcW w:w="2880" w:type="dxa"/>
          </w:tcPr>
          <w:p w:rsidR="00A406C8" w:rsidRPr="002E04AF" w:rsidRDefault="00A406C8" w:rsidP="00B24998">
            <w:pPr>
              <w:rPr>
                <w:rFonts w:ascii="Arial" w:hAnsi="Arial" w:cs="Arial"/>
                <w:sz w:val="20"/>
                <w:szCs w:val="20"/>
              </w:rPr>
            </w:pPr>
          </w:p>
          <w:p w:rsidR="00A406C8" w:rsidRPr="002E04AF" w:rsidRDefault="00A406C8" w:rsidP="00B24998">
            <w:pPr>
              <w:rPr>
                <w:rFonts w:ascii="Arial" w:hAnsi="Arial" w:cs="Arial"/>
                <w:b/>
                <w:sz w:val="20"/>
                <w:szCs w:val="20"/>
              </w:rPr>
            </w:pPr>
            <w:r w:rsidRPr="002E04AF">
              <w:rPr>
                <w:rFonts w:ascii="Arial" w:hAnsi="Arial" w:cs="Arial"/>
                <w:b/>
                <w:sz w:val="20"/>
                <w:szCs w:val="20"/>
              </w:rPr>
              <w:t>GRADE AND SALARY</w:t>
            </w:r>
          </w:p>
          <w:p w:rsidR="00A406C8" w:rsidRPr="002E04AF" w:rsidRDefault="00A406C8" w:rsidP="00B24998">
            <w:pPr>
              <w:rPr>
                <w:rFonts w:ascii="Arial" w:hAnsi="Arial" w:cs="Arial"/>
                <w:sz w:val="20"/>
                <w:szCs w:val="20"/>
              </w:rPr>
            </w:pPr>
          </w:p>
        </w:tc>
        <w:tc>
          <w:tcPr>
            <w:tcW w:w="7200" w:type="dxa"/>
          </w:tcPr>
          <w:p w:rsidR="00A406C8" w:rsidRPr="002E04AF" w:rsidRDefault="00A406C8" w:rsidP="00B24998">
            <w:pPr>
              <w:rPr>
                <w:rFonts w:ascii="Arial" w:hAnsi="Arial" w:cs="Arial"/>
                <w:sz w:val="20"/>
                <w:szCs w:val="20"/>
              </w:rPr>
            </w:pPr>
          </w:p>
          <w:p w:rsidR="00A406C8" w:rsidRPr="005F76CE" w:rsidRDefault="00A406C8" w:rsidP="00B24998">
            <w:pPr>
              <w:rPr>
                <w:rFonts w:ascii="Arial" w:hAnsi="Arial" w:cs="Arial"/>
                <w:noProof/>
                <w:sz w:val="20"/>
                <w:szCs w:val="20"/>
              </w:rPr>
            </w:pPr>
            <w:r w:rsidRPr="00D13126">
              <w:rPr>
                <w:rFonts w:ascii="Arial" w:hAnsi="Arial" w:cs="Arial"/>
                <w:noProof/>
                <w:sz w:val="20"/>
                <w:szCs w:val="20"/>
              </w:rPr>
              <w:t>Consultant</w:t>
            </w:r>
          </w:p>
          <w:p w:rsidR="00A406C8" w:rsidRPr="005F76CE" w:rsidRDefault="00A406C8" w:rsidP="00B24998">
            <w:pPr>
              <w:rPr>
                <w:rFonts w:ascii="Arial" w:hAnsi="Arial" w:cs="Arial"/>
                <w:sz w:val="20"/>
                <w:szCs w:val="20"/>
              </w:rPr>
            </w:pPr>
            <w:r w:rsidRPr="005F76CE">
              <w:rPr>
                <w:rFonts w:ascii="Arial" w:hAnsi="Arial" w:cs="Arial"/>
                <w:sz w:val="20"/>
                <w:szCs w:val="20"/>
              </w:rPr>
              <w:t>£</w:t>
            </w:r>
            <w:r>
              <w:rPr>
                <w:rFonts w:ascii="Arial" w:hAnsi="Arial" w:cs="Arial"/>
                <w:sz w:val="20"/>
                <w:szCs w:val="20"/>
              </w:rPr>
              <w:t xml:space="preserve"> </w:t>
            </w:r>
            <w:r w:rsidRPr="00D13126">
              <w:rPr>
                <w:rFonts w:ascii="Arial" w:hAnsi="Arial" w:cs="Arial"/>
                <w:noProof/>
                <w:sz w:val="20"/>
                <w:szCs w:val="20"/>
              </w:rPr>
              <w:t>76,761</w:t>
            </w:r>
            <w:r w:rsidRPr="005F76CE">
              <w:rPr>
                <w:rFonts w:ascii="Arial" w:hAnsi="Arial" w:cs="Arial"/>
                <w:sz w:val="20"/>
                <w:szCs w:val="20"/>
              </w:rPr>
              <w:t xml:space="preserve"> </w:t>
            </w:r>
            <w:r w:rsidRPr="005F76CE">
              <w:rPr>
                <w:rFonts w:ascii="Arial" w:hAnsi="Arial" w:cs="Arial"/>
                <w:noProof/>
                <w:sz w:val="20"/>
                <w:szCs w:val="20"/>
              </w:rPr>
              <w:t xml:space="preserve"> </w:t>
            </w:r>
            <w:r>
              <w:rPr>
                <w:rFonts w:ascii="Arial" w:hAnsi="Arial" w:cs="Arial"/>
                <w:noProof/>
                <w:sz w:val="20"/>
                <w:szCs w:val="20"/>
              </w:rPr>
              <w:t xml:space="preserve">£ </w:t>
            </w:r>
            <w:r w:rsidRPr="00D13126">
              <w:rPr>
                <w:rFonts w:ascii="Arial" w:hAnsi="Arial" w:cs="Arial"/>
                <w:noProof/>
                <w:sz w:val="20"/>
                <w:szCs w:val="20"/>
              </w:rPr>
              <w:t>103,490</w:t>
            </w:r>
            <w:r w:rsidRPr="005F76CE">
              <w:rPr>
                <w:rFonts w:ascii="Arial" w:hAnsi="Arial" w:cs="Arial"/>
                <w:noProof/>
                <w:sz w:val="20"/>
                <w:szCs w:val="20"/>
              </w:rPr>
              <w:t xml:space="preserve">  </w:t>
            </w:r>
            <w:r w:rsidRPr="005F76CE">
              <w:rPr>
                <w:rFonts w:ascii="Arial" w:hAnsi="Arial" w:cs="Arial"/>
                <w:sz w:val="20"/>
                <w:szCs w:val="20"/>
              </w:rPr>
              <w:t>per annum (pro rata)</w:t>
            </w:r>
          </w:p>
          <w:p w:rsidR="00A406C8" w:rsidRPr="002E04AF" w:rsidRDefault="00A406C8" w:rsidP="00B24998">
            <w:pPr>
              <w:rPr>
                <w:rFonts w:ascii="Arial" w:hAnsi="Arial" w:cs="Arial"/>
                <w:sz w:val="20"/>
                <w:szCs w:val="20"/>
              </w:rPr>
            </w:pPr>
          </w:p>
          <w:p w:rsidR="00A406C8" w:rsidRPr="002E04AF" w:rsidRDefault="00A406C8" w:rsidP="00B24998">
            <w:pPr>
              <w:jc w:val="both"/>
              <w:rPr>
                <w:rFonts w:ascii="Arial" w:hAnsi="Arial" w:cs="Arial"/>
                <w:sz w:val="20"/>
                <w:szCs w:val="20"/>
              </w:rPr>
            </w:pPr>
            <w:r w:rsidRPr="002E04AF">
              <w:rPr>
                <w:rFonts w:ascii="Arial" w:hAnsi="Arial" w:cs="Arial"/>
                <w:sz w:val="20"/>
                <w:szCs w:val="20"/>
              </w:rPr>
              <w:t>New Entrants to the NHS will normally commence on the minimum point of the salary scale, (dependent on qualifications and experience). Salary is paid monthly by Bank Credit Transfer.</w:t>
            </w:r>
          </w:p>
          <w:p w:rsidR="00A406C8" w:rsidRPr="002E04AF" w:rsidRDefault="00A406C8" w:rsidP="00B24998">
            <w:pPr>
              <w:rPr>
                <w:rFonts w:ascii="Arial" w:hAnsi="Arial" w:cs="Arial"/>
                <w:sz w:val="20"/>
                <w:szCs w:val="20"/>
              </w:rPr>
            </w:pPr>
          </w:p>
        </w:tc>
      </w:tr>
      <w:tr w:rsidR="00A406C8" w:rsidRPr="002E04AF">
        <w:tc>
          <w:tcPr>
            <w:tcW w:w="2880" w:type="dxa"/>
          </w:tcPr>
          <w:p w:rsidR="00A406C8" w:rsidRPr="002E04AF" w:rsidRDefault="00A406C8" w:rsidP="00B24998">
            <w:pPr>
              <w:rPr>
                <w:rFonts w:ascii="Arial" w:hAnsi="Arial" w:cs="Arial"/>
                <w:sz w:val="20"/>
                <w:szCs w:val="20"/>
              </w:rPr>
            </w:pPr>
          </w:p>
          <w:p w:rsidR="00A406C8" w:rsidRPr="002E04AF" w:rsidRDefault="00A406C8" w:rsidP="00B24998">
            <w:pPr>
              <w:rPr>
                <w:rFonts w:ascii="Arial" w:hAnsi="Arial" w:cs="Arial"/>
                <w:b/>
                <w:sz w:val="20"/>
                <w:szCs w:val="20"/>
              </w:rPr>
            </w:pPr>
            <w:r w:rsidRPr="002E04AF">
              <w:rPr>
                <w:rFonts w:ascii="Arial" w:hAnsi="Arial" w:cs="Arial"/>
                <w:b/>
                <w:sz w:val="20"/>
                <w:szCs w:val="20"/>
              </w:rPr>
              <w:t>HOURS OF DUTY</w:t>
            </w:r>
          </w:p>
        </w:tc>
        <w:tc>
          <w:tcPr>
            <w:tcW w:w="7200" w:type="dxa"/>
          </w:tcPr>
          <w:p w:rsidR="00A406C8" w:rsidRPr="002E04AF" w:rsidRDefault="00A406C8" w:rsidP="00B24998">
            <w:pPr>
              <w:jc w:val="both"/>
              <w:rPr>
                <w:rFonts w:ascii="Arial" w:hAnsi="Arial" w:cs="Arial"/>
                <w:sz w:val="20"/>
                <w:szCs w:val="20"/>
              </w:rPr>
            </w:pPr>
          </w:p>
          <w:p w:rsidR="00A406C8" w:rsidRDefault="00A406C8" w:rsidP="00B24998">
            <w:pPr>
              <w:jc w:val="both"/>
              <w:rPr>
                <w:rFonts w:ascii="Arial" w:hAnsi="Arial" w:cs="Arial"/>
                <w:noProof/>
                <w:sz w:val="20"/>
                <w:szCs w:val="20"/>
              </w:rPr>
            </w:pPr>
            <w:r w:rsidRPr="00D13126">
              <w:rPr>
                <w:rFonts w:ascii="Arial" w:hAnsi="Arial" w:cs="Arial"/>
                <w:noProof/>
                <w:sz w:val="20"/>
                <w:szCs w:val="20"/>
              </w:rPr>
              <w:t>Full Time</w:t>
            </w:r>
            <w:r>
              <w:rPr>
                <w:rFonts w:ascii="Arial" w:hAnsi="Arial" w:cs="Arial"/>
                <w:noProof/>
                <w:sz w:val="20"/>
                <w:szCs w:val="20"/>
              </w:rPr>
              <w:t xml:space="preserve"> </w:t>
            </w:r>
            <w:r w:rsidRPr="00D13126">
              <w:rPr>
                <w:rFonts w:ascii="Arial" w:hAnsi="Arial" w:cs="Arial"/>
                <w:noProof/>
                <w:sz w:val="20"/>
                <w:szCs w:val="20"/>
              </w:rPr>
              <w:t>40.00</w:t>
            </w:r>
          </w:p>
          <w:p w:rsidR="00A406C8" w:rsidRPr="002E04AF" w:rsidRDefault="00A406C8" w:rsidP="00B24998">
            <w:pPr>
              <w:jc w:val="both"/>
              <w:rPr>
                <w:rFonts w:ascii="Arial" w:hAnsi="Arial" w:cs="Arial"/>
                <w:sz w:val="20"/>
                <w:szCs w:val="20"/>
              </w:rPr>
            </w:pPr>
          </w:p>
        </w:tc>
      </w:tr>
      <w:tr w:rsidR="00A406C8" w:rsidRPr="002E04AF">
        <w:tc>
          <w:tcPr>
            <w:tcW w:w="2880" w:type="dxa"/>
          </w:tcPr>
          <w:p w:rsidR="00A406C8" w:rsidRPr="002E04AF" w:rsidRDefault="00A406C8" w:rsidP="00B24998">
            <w:pPr>
              <w:rPr>
                <w:rFonts w:ascii="Arial" w:hAnsi="Arial" w:cs="Arial"/>
                <w:b/>
                <w:sz w:val="20"/>
                <w:szCs w:val="20"/>
              </w:rPr>
            </w:pPr>
          </w:p>
          <w:p w:rsidR="00A406C8" w:rsidRPr="002E04AF" w:rsidRDefault="00A406C8" w:rsidP="00B24998">
            <w:pPr>
              <w:rPr>
                <w:rFonts w:ascii="Arial" w:hAnsi="Arial" w:cs="Arial"/>
                <w:b/>
                <w:sz w:val="20"/>
                <w:szCs w:val="20"/>
              </w:rPr>
            </w:pPr>
            <w:r w:rsidRPr="002E04AF">
              <w:rPr>
                <w:rFonts w:ascii="Arial" w:hAnsi="Arial" w:cs="Arial"/>
                <w:b/>
                <w:sz w:val="20"/>
                <w:szCs w:val="20"/>
              </w:rPr>
              <w:t>SUPERANNUATION</w:t>
            </w:r>
          </w:p>
          <w:p w:rsidR="00A406C8" w:rsidRPr="002E04AF" w:rsidRDefault="00A406C8" w:rsidP="00B24998">
            <w:pPr>
              <w:rPr>
                <w:rFonts w:ascii="Arial" w:hAnsi="Arial" w:cs="Arial"/>
                <w:b/>
                <w:sz w:val="20"/>
                <w:szCs w:val="20"/>
              </w:rPr>
            </w:pPr>
          </w:p>
        </w:tc>
        <w:tc>
          <w:tcPr>
            <w:tcW w:w="7200" w:type="dxa"/>
          </w:tcPr>
          <w:p w:rsidR="00A406C8" w:rsidRDefault="00A406C8" w:rsidP="00B24998">
            <w:pPr>
              <w:jc w:val="both"/>
              <w:rPr>
                <w:rFonts w:ascii="Arial" w:hAnsi="Arial" w:cs="Arial"/>
                <w:sz w:val="20"/>
                <w:szCs w:val="20"/>
              </w:rPr>
            </w:pPr>
          </w:p>
          <w:p w:rsidR="00A406C8" w:rsidRDefault="00A406C8" w:rsidP="00B24998">
            <w:pPr>
              <w:jc w:val="both"/>
              <w:rPr>
                <w:rFonts w:ascii="Arial" w:hAnsi="Arial" w:cs="Arial"/>
                <w:sz w:val="20"/>
                <w:szCs w:val="20"/>
              </w:rPr>
            </w:pPr>
            <w:r>
              <w:rPr>
                <w:rFonts w:ascii="Arial" w:hAnsi="Arial" w:cs="Arial"/>
                <w:sz w:val="20"/>
                <w:szCs w:val="20"/>
              </w:rPr>
              <w:t>New entrants to NHS Greater Glasgow and Clyde who are aged sixteen but under seventy five will be enrolled automatically into membership of the NHS Pension Scheme.  Should you choose to "opt out" arrangements can be made to do this via:</w:t>
            </w:r>
            <w:r>
              <w:rPr>
                <w:rFonts w:ascii="Arial" w:hAnsi="Arial" w:cs="Arial"/>
                <w:color w:val="000080"/>
                <w:sz w:val="20"/>
                <w:szCs w:val="20"/>
              </w:rPr>
              <w:t xml:space="preserve"> </w:t>
            </w:r>
            <w:hyperlink r:id="rId11" w:tooltip="http://www.sppa.gov.uk/" w:history="1">
              <w:r>
                <w:rPr>
                  <w:rStyle w:val="Hyperlink"/>
                  <w:rFonts w:ascii="Arial" w:hAnsi="Arial" w:cs="Arial"/>
                  <w:sz w:val="20"/>
                  <w:szCs w:val="20"/>
                </w:rPr>
                <w:t>www.sppa.gov.uk</w:t>
              </w:r>
            </w:hyperlink>
            <w:r>
              <w:rPr>
                <w:rFonts w:ascii="Arial" w:hAnsi="Arial" w:cs="Arial"/>
                <w:sz w:val="20"/>
                <w:szCs w:val="20"/>
              </w:rPr>
              <w:t xml:space="preserve"> </w:t>
            </w:r>
          </w:p>
          <w:p w:rsidR="00A406C8" w:rsidRPr="002E04AF" w:rsidRDefault="00A406C8" w:rsidP="00B24998">
            <w:pPr>
              <w:jc w:val="both"/>
              <w:rPr>
                <w:rFonts w:ascii="Arial" w:hAnsi="Arial" w:cs="Arial"/>
                <w:sz w:val="20"/>
                <w:szCs w:val="20"/>
              </w:rPr>
            </w:pPr>
          </w:p>
        </w:tc>
      </w:tr>
      <w:tr w:rsidR="00A406C8" w:rsidRPr="002E04AF">
        <w:tc>
          <w:tcPr>
            <w:tcW w:w="2880" w:type="dxa"/>
          </w:tcPr>
          <w:p w:rsidR="00A406C8" w:rsidRPr="002E04AF" w:rsidRDefault="00A406C8" w:rsidP="00B24998">
            <w:pPr>
              <w:rPr>
                <w:rFonts w:ascii="Arial" w:hAnsi="Arial" w:cs="Arial"/>
                <w:sz w:val="20"/>
                <w:szCs w:val="20"/>
              </w:rPr>
            </w:pPr>
          </w:p>
          <w:p w:rsidR="00A406C8" w:rsidRPr="002E04AF" w:rsidRDefault="00A406C8" w:rsidP="00B24998">
            <w:pPr>
              <w:rPr>
                <w:rFonts w:ascii="Arial" w:hAnsi="Arial" w:cs="Arial"/>
                <w:b/>
                <w:sz w:val="20"/>
                <w:szCs w:val="20"/>
              </w:rPr>
            </w:pPr>
            <w:r w:rsidRPr="002E04AF">
              <w:rPr>
                <w:rFonts w:ascii="Arial" w:hAnsi="Arial" w:cs="Arial"/>
                <w:b/>
                <w:sz w:val="20"/>
                <w:szCs w:val="20"/>
              </w:rPr>
              <w:t>REMOVAL EXPENSES</w:t>
            </w:r>
          </w:p>
          <w:p w:rsidR="00A406C8" w:rsidRPr="002E04AF" w:rsidRDefault="00A406C8" w:rsidP="00B24998">
            <w:pPr>
              <w:rPr>
                <w:rFonts w:ascii="Arial" w:hAnsi="Arial" w:cs="Arial"/>
                <w:sz w:val="20"/>
                <w:szCs w:val="20"/>
              </w:rPr>
            </w:pPr>
          </w:p>
        </w:tc>
        <w:tc>
          <w:tcPr>
            <w:tcW w:w="7200" w:type="dxa"/>
          </w:tcPr>
          <w:p w:rsidR="00A406C8" w:rsidRPr="002E04AF" w:rsidRDefault="00A406C8" w:rsidP="00B24998">
            <w:pPr>
              <w:rPr>
                <w:rFonts w:ascii="Arial" w:hAnsi="Arial" w:cs="Arial"/>
                <w:sz w:val="20"/>
                <w:szCs w:val="20"/>
              </w:rPr>
            </w:pPr>
          </w:p>
          <w:p w:rsidR="00A406C8" w:rsidRPr="002E04AF" w:rsidRDefault="00A406C8" w:rsidP="00B24998">
            <w:pPr>
              <w:jc w:val="both"/>
              <w:rPr>
                <w:rFonts w:ascii="Arial" w:hAnsi="Arial" w:cs="Arial"/>
                <w:sz w:val="20"/>
                <w:szCs w:val="20"/>
              </w:rPr>
            </w:pPr>
            <w:r w:rsidRPr="002E04AF">
              <w:rPr>
                <w:rFonts w:ascii="Arial" w:hAnsi="Arial" w:cs="Arial"/>
                <w:sz w:val="20"/>
                <w:szCs w:val="20"/>
              </w:rPr>
              <w:t xml:space="preserve">Assistance with removal and associated expenses may be given and would be discussed and agreed prior to appointment.   </w:t>
            </w:r>
          </w:p>
          <w:p w:rsidR="00A406C8" w:rsidRPr="002E04AF" w:rsidRDefault="00A406C8" w:rsidP="00B24998">
            <w:pPr>
              <w:rPr>
                <w:rFonts w:ascii="Arial" w:hAnsi="Arial" w:cs="Arial"/>
                <w:sz w:val="20"/>
                <w:szCs w:val="20"/>
              </w:rPr>
            </w:pPr>
          </w:p>
        </w:tc>
      </w:tr>
      <w:tr w:rsidR="00A406C8" w:rsidRPr="002E04AF">
        <w:tc>
          <w:tcPr>
            <w:tcW w:w="2880" w:type="dxa"/>
          </w:tcPr>
          <w:p w:rsidR="00A406C8" w:rsidRPr="002E04AF" w:rsidRDefault="00A406C8" w:rsidP="00B24998">
            <w:pPr>
              <w:rPr>
                <w:rFonts w:ascii="Arial" w:hAnsi="Arial" w:cs="Arial"/>
                <w:sz w:val="20"/>
                <w:szCs w:val="20"/>
              </w:rPr>
            </w:pPr>
          </w:p>
          <w:p w:rsidR="00A406C8" w:rsidRPr="002E04AF" w:rsidRDefault="00A406C8" w:rsidP="00B24998">
            <w:pPr>
              <w:rPr>
                <w:rFonts w:ascii="Arial" w:hAnsi="Arial" w:cs="Arial"/>
                <w:b/>
                <w:sz w:val="20"/>
                <w:szCs w:val="20"/>
              </w:rPr>
            </w:pPr>
            <w:r w:rsidRPr="002E04AF">
              <w:rPr>
                <w:rFonts w:ascii="Arial" w:hAnsi="Arial" w:cs="Arial"/>
                <w:b/>
                <w:sz w:val="20"/>
                <w:szCs w:val="20"/>
              </w:rPr>
              <w:t>EXPENSES OF CANDIDATES FOR APPOINTMENT</w:t>
            </w:r>
          </w:p>
          <w:p w:rsidR="00A406C8" w:rsidRPr="002E04AF" w:rsidRDefault="00A406C8" w:rsidP="00B24998">
            <w:pPr>
              <w:rPr>
                <w:rFonts w:ascii="Arial" w:hAnsi="Arial" w:cs="Arial"/>
                <w:b/>
                <w:sz w:val="20"/>
                <w:szCs w:val="20"/>
              </w:rPr>
            </w:pPr>
          </w:p>
        </w:tc>
        <w:tc>
          <w:tcPr>
            <w:tcW w:w="7200" w:type="dxa"/>
          </w:tcPr>
          <w:p w:rsidR="00A406C8" w:rsidRPr="002E04AF" w:rsidRDefault="00A406C8" w:rsidP="00B24998">
            <w:pPr>
              <w:rPr>
                <w:rFonts w:ascii="Arial" w:hAnsi="Arial" w:cs="Arial"/>
                <w:sz w:val="20"/>
                <w:szCs w:val="20"/>
              </w:rPr>
            </w:pPr>
          </w:p>
          <w:p w:rsidR="00A406C8" w:rsidRPr="002E04AF" w:rsidRDefault="00A406C8" w:rsidP="00B24998">
            <w:pPr>
              <w:jc w:val="both"/>
              <w:rPr>
                <w:rFonts w:ascii="Arial" w:hAnsi="Arial" w:cs="Arial"/>
                <w:sz w:val="20"/>
                <w:szCs w:val="20"/>
              </w:rPr>
            </w:pPr>
            <w:r w:rsidRPr="002E04AF">
              <w:rPr>
                <w:rFonts w:ascii="Arial" w:hAnsi="Arial" w:cs="Arial"/>
                <w:sz w:val="20"/>
                <w:szCs w:val="20"/>
              </w:rPr>
              <w:t>Candidates who are requested to attend an interview will be given assistance with appropriate travelling expenses.</w:t>
            </w:r>
            <w:r>
              <w:rPr>
                <w:rFonts w:ascii="Arial" w:hAnsi="Arial" w:cs="Arial"/>
                <w:sz w:val="20"/>
                <w:szCs w:val="20"/>
              </w:rPr>
              <w:t xml:space="preserve"> </w:t>
            </w:r>
            <w:r w:rsidRPr="002E04AF">
              <w:rPr>
                <w:rFonts w:ascii="Arial" w:hAnsi="Arial" w:cs="Arial"/>
                <w:sz w:val="20"/>
                <w:szCs w:val="20"/>
              </w:rPr>
              <w:t>Re-imbursement shall not normally be made to employees who withdraw their application or refuse an offer of appointment.</w:t>
            </w:r>
          </w:p>
          <w:p w:rsidR="00A406C8" w:rsidRPr="002E04AF" w:rsidRDefault="00A406C8" w:rsidP="00B24998">
            <w:pPr>
              <w:rPr>
                <w:rFonts w:ascii="Arial" w:hAnsi="Arial" w:cs="Arial"/>
                <w:sz w:val="20"/>
                <w:szCs w:val="20"/>
              </w:rPr>
            </w:pPr>
          </w:p>
        </w:tc>
      </w:tr>
      <w:tr w:rsidR="00A406C8" w:rsidRPr="002E04AF">
        <w:tc>
          <w:tcPr>
            <w:tcW w:w="2880" w:type="dxa"/>
          </w:tcPr>
          <w:p w:rsidR="00A406C8" w:rsidRPr="002E04AF" w:rsidRDefault="00A406C8" w:rsidP="00B24998">
            <w:pPr>
              <w:rPr>
                <w:rFonts w:ascii="Arial" w:hAnsi="Arial" w:cs="Arial"/>
                <w:sz w:val="20"/>
                <w:szCs w:val="20"/>
              </w:rPr>
            </w:pPr>
          </w:p>
          <w:p w:rsidR="00A406C8" w:rsidRPr="002E04AF" w:rsidRDefault="00A406C8" w:rsidP="00B24998">
            <w:pPr>
              <w:rPr>
                <w:rFonts w:ascii="Arial" w:hAnsi="Arial" w:cs="Arial"/>
                <w:b/>
                <w:sz w:val="20"/>
                <w:szCs w:val="20"/>
              </w:rPr>
            </w:pPr>
            <w:r w:rsidRPr="002E04AF">
              <w:rPr>
                <w:rFonts w:ascii="Arial" w:hAnsi="Arial" w:cs="Arial"/>
                <w:b/>
                <w:sz w:val="20"/>
                <w:szCs w:val="20"/>
              </w:rPr>
              <w:t>TOBACCO POLICY</w:t>
            </w:r>
          </w:p>
        </w:tc>
        <w:tc>
          <w:tcPr>
            <w:tcW w:w="7200" w:type="dxa"/>
          </w:tcPr>
          <w:p w:rsidR="00A406C8" w:rsidRPr="002E04AF" w:rsidRDefault="00A406C8" w:rsidP="00B24998">
            <w:pPr>
              <w:rPr>
                <w:rFonts w:ascii="Arial" w:hAnsi="Arial" w:cs="Arial"/>
                <w:sz w:val="20"/>
                <w:szCs w:val="20"/>
              </w:rPr>
            </w:pPr>
          </w:p>
          <w:p w:rsidR="00A406C8" w:rsidRPr="002E04AF" w:rsidRDefault="00A406C8" w:rsidP="00B24998">
            <w:pPr>
              <w:jc w:val="both"/>
              <w:rPr>
                <w:rFonts w:ascii="Arial" w:hAnsi="Arial" w:cs="Arial"/>
                <w:sz w:val="20"/>
                <w:szCs w:val="20"/>
              </w:rPr>
            </w:pPr>
            <w:r w:rsidRPr="002E04AF">
              <w:rPr>
                <w:rFonts w:ascii="Arial" w:hAnsi="Arial" w:cs="Arial"/>
                <w:sz w:val="20"/>
                <w:szCs w:val="20"/>
              </w:rPr>
              <w:t>NHS Greater Glasgow and Clyde operate a No Smoking Policy in all premises and grounds.</w:t>
            </w:r>
          </w:p>
          <w:p w:rsidR="00A406C8" w:rsidRPr="002E04AF" w:rsidRDefault="00A406C8" w:rsidP="00B24998">
            <w:pPr>
              <w:rPr>
                <w:rFonts w:ascii="Arial" w:hAnsi="Arial" w:cs="Arial"/>
                <w:sz w:val="20"/>
                <w:szCs w:val="20"/>
              </w:rPr>
            </w:pPr>
          </w:p>
        </w:tc>
      </w:tr>
      <w:tr w:rsidR="00A406C8" w:rsidRPr="002E04AF">
        <w:tc>
          <w:tcPr>
            <w:tcW w:w="2880" w:type="dxa"/>
          </w:tcPr>
          <w:p w:rsidR="00A406C8" w:rsidRPr="002E04AF" w:rsidRDefault="00A406C8" w:rsidP="00B24998">
            <w:pPr>
              <w:rPr>
                <w:rFonts w:ascii="Arial" w:hAnsi="Arial" w:cs="Arial"/>
                <w:sz w:val="20"/>
                <w:szCs w:val="20"/>
              </w:rPr>
            </w:pPr>
          </w:p>
          <w:p w:rsidR="00A406C8" w:rsidRPr="002E04AF" w:rsidRDefault="00A406C8" w:rsidP="00B24998">
            <w:pPr>
              <w:rPr>
                <w:rFonts w:ascii="Arial" w:hAnsi="Arial" w:cs="Arial"/>
                <w:sz w:val="20"/>
                <w:szCs w:val="20"/>
              </w:rPr>
            </w:pPr>
          </w:p>
          <w:p w:rsidR="00A406C8" w:rsidRPr="002E04AF" w:rsidRDefault="00A406C8" w:rsidP="00B24998">
            <w:pPr>
              <w:rPr>
                <w:rFonts w:ascii="Arial" w:hAnsi="Arial" w:cs="Arial"/>
                <w:b/>
                <w:sz w:val="20"/>
                <w:szCs w:val="20"/>
              </w:rPr>
            </w:pPr>
            <w:r w:rsidRPr="002E04AF">
              <w:rPr>
                <w:rFonts w:ascii="Arial" w:hAnsi="Arial" w:cs="Arial"/>
                <w:b/>
                <w:sz w:val="20"/>
                <w:szCs w:val="20"/>
              </w:rPr>
              <w:t>DISCLOSURE SCOTLAND</w:t>
            </w:r>
          </w:p>
        </w:tc>
        <w:tc>
          <w:tcPr>
            <w:tcW w:w="7200" w:type="dxa"/>
          </w:tcPr>
          <w:p w:rsidR="00A406C8" w:rsidRPr="002E04AF" w:rsidRDefault="00A406C8" w:rsidP="00B24998">
            <w:pPr>
              <w:rPr>
                <w:rFonts w:ascii="Arial" w:hAnsi="Arial" w:cs="Arial"/>
                <w:sz w:val="20"/>
                <w:szCs w:val="20"/>
              </w:rPr>
            </w:pPr>
          </w:p>
          <w:p w:rsidR="00A406C8" w:rsidRPr="002E04AF" w:rsidRDefault="00A406C8" w:rsidP="00B24998">
            <w:pPr>
              <w:jc w:val="both"/>
              <w:rPr>
                <w:rFonts w:ascii="Arial" w:hAnsi="Arial" w:cs="Arial"/>
                <w:sz w:val="20"/>
                <w:szCs w:val="20"/>
              </w:rPr>
            </w:pPr>
            <w:r w:rsidRPr="002E04AF">
              <w:rPr>
                <w:rFonts w:ascii="Arial" w:hAnsi="Arial" w:cs="Arial"/>
                <w:sz w:val="20"/>
                <w:szCs w:val="20"/>
              </w:rPr>
              <w:t>This post is considered to be in the category of “Regulated Work” and therefore requires a Disclosure Scotland Protection of Vulnerable</w:t>
            </w:r>
            <w:r>
              <w:rPr>
                <w:rFonts w:ascii="Arial" w:hAnsi="Arial" w:cs="Arial"/>
                <w:sz w:val="20"/>
                <w:szCs w:val="20"/>
              </w:rPr>
              <w:t xml:space="preserve"> Groups Scheme (PVG) Membership.</w:t>
            </w:r>
          </w:p>
          <w:p w:rsidR="00A406C8" w:rsidRPr="002E04AF" w:rsidRDefault="00A406C8" w:rsidP="00B24998">
            <w:pPr>
              <w:rPr>
                <w:rFonts w:ascii="Arial" w:hAnsi="Arial" w:cs="Arial"/>
                <w:sz w:val="20"/>
                <w:szCs w:val="20"/>
              </w:rPr>
            </w:pPr>
          </w:p>
        </w:tc>
      </w:tr>
      <w:tr w:rsidR="00A406C8" w:rsidRPr="002E04AF">
        <w:tc>
          <w:tcPr>
            <w:tcW w:w="2880" w:type="dxa"/>
          </w:tcPr>
          <w:p w:rsidR="00A406C8" w:rsidRPr="002E04AF" w:rsidRDefault="00A406C8" w:rsidP="00B24998">
            <w:pPr>
              <w:rPr>
                <w:rFonts w:ascii="Arial" w:hAnsi="Arial" w:cs="Arial"/>
                <w:sz w:val="20"/>
                <w:szCs w:val="20"/>
              </w:rPr>
            </w:pPr>
          </w:p>
          <w:p w:rsidR="00A406C8" w:rsidRPr="002E04AF" w:rsidRDefault="00A406C8" w:rsidP="00B24998">
            <w:pPr>
              <w:rPr>
                <w:rFonts w:ascii="Arial" w:hAnsi="Arial" w:cs="Arial"/>
                <w:b/>
                <w:sz w:val="20"/>
                <w:szCs w:val="20"/>
              </w:rPr>
            </w:pPr>
            <w:r w:rsidRPr="002E04AF">
              <w:rPr>
                <w:rFonts w:ascii="Arial" w:hAnsi="Arial" w:cs="Arial"/>
                <w:b/>
                <w:sz w:val="20"/>
                <w:szCs w:val="20"/>
              </w:rPr>
              <w:t>CONFIRMATION OF ELIGIBILITY TO WORK IN THE UK</w:t>
            </w:r>
          </w:p>
          <w:p w:rsidR="00A406C8" w:rsidRPr="002E04AF" w:rsidRDefault="00A406C8" w:rsidP="00B24998">
            <w:pPr>
              <w:rPr>
                <w:rFonts w:ascii="Arial" w:hAnsi="Arial" w:cs="Arial"/>
                <w:sz w:val="20"/>
                <w:szCs w:val="20"/>
              </w:rPr>
            </w:pPr>
          </w:p>
        </w:tc>
        <w:tc>
          <w:tcPr>
            <w:tcW w:w="7200" w:type="dxa"/>
          </w:tcPr>
          <w:p w:rsidR="00A406C8" w:rsidRPr="002E04AF" w:rsidRDefault="00A406C8" w:rsidP="00B24998">
            <w:pPr>
              <w:rPr>
                <w:rFonts w:ascii="Arial" w:hAnsi="Arial" w:cs="Arial"/>
                <w:sz w:val="20"/>
                <w:szCs w:val="20"/>
              </w:rPr>
            </w:pPr>
          </w:p>
          <w:p w:rsidR="00A406C8" w:rsidRDefault="00A406C8" w:rsidP="00B24998">
            <w:pPr>
              <w:jc w:val="both"/>
              <w:rPr>
                <w:rFonts w:ascii="Arial" w:hAnsi="Arial" w:cs="Arial"/>
                <w:sz w:val="20"/>
                <w:szCs w:val="20"/>
              </w:rPr>
            </w:pPr>
            <w:r w:rsidRPr="002E04AF">
              <w:rPr>
                <w:rFonts w:ascii="Arial" w:hAnsi="Arial" w:cs="Arial"/>
                <w:sz w:val="20"/>
                <w:szCs w:val="20"/>
              </w:rPr>
              <w:t xml:space="preserve">NHS Greater Glasgow and Clyde (NHSGGC) has a legal obligation to </w:t>
            </w:r>
            <w:r w:rsidRPr="002E04AF">
              <w:rPr>
                <w:rFonts w:ascii="Arial" w:hAnsi="Arial" w:cs="Arial"/>
                <w:b/>
                <w:sz w:val="20"/>
                <w:szCs w:val="20"/>
              </w:rPr>
              <w:t xml:space="preserve">           </w:t>
            </w:r>
            <w:r w:rsidRPr="002E04AF">
              <w:rPr>
                <w:rFonts w:ascii="Arial" w:hAnsi="Arial" w:cs="Arial"/>
                <w:sz w:val="20"/>
                <w:szCs w:val="20"/>
              </w:rPr>
              <w:t xml:space="preserve"> ensure that it’s employees, both EEA and non EEA nationals, are legally entitled to work in the United Kingdom.  Before any person can commence employment within NHS GGC they will need to provide documentation to prove that they are eligible to work in the UK.  Non EEA nationals will be required to show evidence that either Entry Clearance or Leave to Remain in the UK has been granted for the work which they are applying to do.  Where an individual is subject </w:t>
            </w:r>
            <w:r>
              <w:rPr>
                <w:rFonts w:ascii="Arial" w:hAnsi="Arial" w:cs="Arial"/>
                <w:sz w:val="20"/>
                <w:szCs w:val="20"/>
              </w:rPr>
              <w:t>to immigration control under no</w:t>
            </w:r>
            <w:r w:rsidRPr="002E04AF">
              <w:rPr>
                <w:rFonts w:ascii="Arial" w:hAnsi="Arial" w:cs="Arial"/>
                <w:sz w:val="20"/>
                <w:szCs w:val="20"/>
              </w:rPr>
              <w:t xml:space="preserve"> circumstances will they be allowed to commence until the right to work in the UK has been verified. ALL applicants regardless of nationality must complete and return the Confirmation of Eligibility to Work in the UK Statement with their completed application form. You will be required provide appropriate documentation prior to any appointment being made.</w:t>
            </w:r>
          </w:p>
          <w:p w:rsidR="00A406C8" w:rsidRPr="002E04AF" w:rsidRDefault="00A406C8" w:rsidP="00B24998">
            <w:pPr>
              <w:jc w:val="both"/>
              <w:rPr>
                <w:rFonts w:ascii="Arial" w:hAnsi="Arial" w:cs="Arial"/>
                <w:sz w:val="20"/>
                <w:szCs w:val="20"/>
              </w:rPr>
            </w:pPr>
          </w:p>
        </w:tc>
      </w:tr>
      <w:tr w:rsidR="00A406C8" w:rsidRPr="002E04AF">
        <w:tc>
          <w:tcPr>
            <w:tcW w:w="2880" w:type="dxa"/>
          </w:tcPr>
          <w:p w:rsidR="00A406C8" w:rsidRPr="002E04AF" w:rsidRDefault="00A406C8" w:rsidP="00B24998">
            <w:pPr>
              <w:rPr>
                <w:rFonts w:ascii="Arial" w:hAnsi="Arial" w:cs="Arial"/>
                <w:sz w:val="20"/>
                <w:szCs w:val="20"/>
              </w:rPr>
            </w:pPr>
          </w:p>
          <w:p w:rsidR="00A406C8" w:rsidRPr="002E04AF" w:rsidRDefault="00A406C8" w:rsidP="00B24998">
            <w:pPr>
              <w:rPr>
                <w:rFonts w:ascii="Arial" w:hAnsi="Arial" w:cs="Arial"/>
                <w:b/>
                <w:sz w:val="20"/>
                <w:szCs w:val="20"/>
              </w:rPr>
            </w:pPr>
            <w:r w:rsidRPr="002E04AF">
              <w:rPr>
                <w:rFonts w:ascii="Arial" w:hAnsi="Arial" w:cs="Arial"/>
                <w:b/>
                <w:sz w:val="20"/>
                <w:szCs w:val="20"/>
              </w:rPr>
              <w:t>REHABILITATION OF OFFENDERS ACT 1974</w:t>
            </w:r>
          </w:p>
        </w:tc>
        <w:tc>
          <w:tcPr>
            <w:tcW w:w="7200" w:type="dxa"/>
          </w:tcPr>
          <w:p w:rsidR="00A406C8" w:rsidRPr="002E04AF" w:rsidRDefault="00A406C8" w:rsidP="00B24998">
            <w:pPr>
              <w:rPr>
                <w:rFonts w:ascii="Arial" w:hAnsi="Arial" w:cs="Arial"/>
                <w:sz w:val="20"/>
                <w:szCs w:val="20"/>
              </w:rPr>
            </w:pPr>
          </w:p>
          <w:p w:rsidR="00A406C8" w:rsidRPr="002E04AF" w:rsidRDefault="00A406C8" w:rsidP="00B24998">
            <w:pPr>
              <w:jc w:val="both"/>
              <w:rPr>
                <w:rFonts w:ascii="Arial" w:hAnsi="Arial" w:cs="Arial"/>
                <w:sz w:val="20"/>
                <w:szCs w:val="20"/>
              </w:rPr>
            </w:pPr>
            <w:r w:rsidRPr="002E04AF">
              <w:rPr>
                <w:rFonts w:ascii="Arial" w:hAnsi="Arial" w:cs="Arial"/>
                <w:sz w:val="20"/>
                <w:szCs w:val="20"/>
              </w:rPr>
              <w:t>The rehabilitation of Offenders act 1974 allows people who have been convicted of certain criminal offences to regard their convictions as “spent” after the lapse of a period of years.  However, due to the nature of work for which you are applying this post is exempt from the provisions of Section 4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Greater Glasgow and Clyde. Any information given will be completely confidential.</w:t>
            </w:r>
          </w:p>
          <w:p w:rsidR="00A406C8" w:rsidRPr="002E04AF" w:rsidRDefault="00A406C8" w:rsidP="00B24998">
            <w:pPr>
              <w:rPr>
                <w:rFonts w:ascii="Arial" w:hAnsi="Arial" w:cs="Arial"/>
                <w:sz w:val="20"/>
                <w:szCs w:val="20"/>
              </w:rPr>
            </w:pPr>
          </w:p>
        </w:tc>
      </w:tr>
      <w:tr w:rsidR="00A406C8" w:rsidRPr="002E04AF">
        <w:tc>
          <w:tcPr>
            <w:tcW w:w="2880" w:type="dxa"/>
          </w:tcPr>
          <w:p w:rsidR="00A406C8" w:rsidRPr="002E04AF" w:rsidRDefault="00A406C8" w:rsidP="00B24998">
            <w:pPr>
              <w:rPr>
                <w:rFonts w:ascii="Arial" w:hAnsi="Arial" w:cs="Arial"/>
                <w:sz w:val="20"/>
                <w:szCs w:val="20"/>
              </w:rPr>
            </w:pPr>
          </w:p>
          <w:p w:rsidR="00A406C8" w:rsidRPr="002E04AF" w:rsidRDefault="00A406C8" w:rsidP="00B24998">
            <w:pPr>
              <w:rPr>
                <w:rFonts w:ascii="Arial" w:hAnsi="Arial" w:cs="Arial"/>
                <w:b/>
                <w:sz w:val="20"/>
                <w:szCs w:val="20"/>
              </w:rPr>
            </w:pPr>
            <w:r w:rsidRPr="002E04AF">
              <w:rPr>
                <w:rFonts w:ascii="Arial" w:hAnsi="Arial" w:cs="Arial"/>
                <w:b/>
                <w:sz w:val="20"/>
                <w:szCs w:val="20"/>
              </w:rPr>
              <w:t>DISABLED APPLICANTS</w:t>
            </w:r>
          </w:p>
          <w:p w:rsidR="00A406C8" w:rsidRPr="002E04AF" w:rsidRDefault="00A406C8" w:rsidP="00B24998">
            <w:pPr>
              <w:rPr>
                <w:rFonts w:ascii="Arial" w:hAnsi="Arial" w:cs="Arial"/>
                <w:sz w:val="20"/>
                <w:szCs w:val="20"/>
              </w:rPr>
            </w:pPr>
          </w:p>
        </w:tc>
        <w:tc>
          <w:tcPr>
            <w:tcW w:w="7200" w:type="dxa"/>
          </w:tcPr>
          <w:p w:rsidR="00A406C8" w:rsidRPr="002E04AF" w:rsidRDefault="00A406C8" w:rsidP="00B24998">
            <w:pPr>
              <w:rPr>
                <w:rFonts w:ascii="Arial" w:hAnsi="Arial" w:cs="Arial"/>
                <w:sz w:val="20"/>
                <w:szCs w:val="20"/>
              </w:rPr>
            </w:pPr>
          </w:p>
          <w:p w:rsidR="00A406C8" w:rsidRPr="002E04AF" w:rsidRDefault="00A406C8" w:rsidP="00B24998">
            <w:pPr>
              <w:jc w:val="both"/>
              <w:rPr>
                <w:rFonts w:ascii="Arial" w:hAnsi="Arial" w:cs="Arial"/>
                <w:sz w:val="20"/>
                <w:szCs w:val="20"/>
              </w:rPr>
            </w:pPr>
            <w:r w:rsidRPr="002E04AF">
              <w:rPr>
                <w:rFonts w:ascii="Arial" w:hAnsi="Arial" w:cs="Arial"/>
                <w:sz w:val="20"/>
                <w:szCs w:val="20"/>
              </w:rPr>
              <w:t>A disability or health problems does not preclude full consideration for the job and applications from people with disabilities are welcome.  All information will be treated as confidential.   NHS Greater Glasgow and Clyde guarantees to interview all applicants with disabilities who meet the minimum criteria for the post.</w:t>
            </w:r>
            <w:r>
              <w:rPr>
                <w:rFonts w:ascii="Arial" w:hAnsi="Arial" w:cs="Arial"/>
                <w:sz w:val="20"/>
                <w:szCs w:val="20"/>
              </w:rPr>
              <w:t xml:space="preserve">  </w:t>
            </w:r>
            <w:r w:rsidRPr="002E04AF">
              <w:rPr>
                <w:rFonts w:ascii="Arial" w:hAnsi="Arial" w:cs="Arial"/>
                <w:sz w:val="20"/>
                <w:szCs w:val="20"/>
              </w:rPr>
              <w:t>You will note on our application form that we ask for relevant information with regard to your disability.   This is simply to ensure that we can assist you, if you are called for interview, to have every opportunity to present your application in full.  We may call you to discuss your needs in more detail if you are selected for interview.</w:t>
            </w:r>
          </w:p>
          <w:p w:rsidR="00A406C8" w:rsidRPr="002E04AF" w:rsidRDefault="00A406C8" w:rsidP="00B24998">
            <w:pPr>
              <w:rPr>
                <w:rFonts w:ascii="Arial" w:hAnsi="Arial" w:cs="Arial"/>
                <w:sz w:val="20"/>
                <w:szCs w:val="20"/>
              </w:rPr>
            </w:pPr>
          </w:p>
        </w:tc>
      </w:tr>
      <w:tr w:rsidR="00A406C8" w:rsidRPr="002E04AF">
        <w:tc>
          <w:tcPr>
            <w:tcW w:w="2880" w:type="dxa"/>
          </w:tcPr>
          <w:p w:rsidR="00A406C8" w:rsidRPr="002E04AF" w:rsidRDefault="00A406C8" w:rsidP="00B24998">
            <w:pPr>
              <w:rPr>
                <w:rFonts w:ascii="Arial" w:hAnsi="Arial" w:cs="Arial"/>
                <w:sz w:val="20"/>
                <w:szCs w:val="20"/>
              </w:rPr>
            </w:pPr>
          </w:p>
          <w:p w:rsidR="00A406C8" w:rsidRPr="002E04AF" w:rsidRDefault="00A406C8" w:rsidP="00B24998">
            <w:pPr>
              <w:rPr>
                <w:rFonts w:ascii="Arial" w:hAnsi="Arial" w:cs="Arial"/>
                <w:b/>
                <w:sz w:val="20"/>
                <w:szCs w:val="20"/>
              </w:rPr>
            </w:pPr>
            <w:r w:rsidRPr="002E04AF">
              <w:rPr>
                <w:rFonts w:ascii="Arial" w:hAnsi="Arial" w:cs="Arial"/>
                <w:b/>
                <w:sz w:val="20"/>
                <w:szCs w:val="20"/>
              </w:rPr>
              <w:t>GENERAL</w:t>
            </w:r>
          </w:p>
        </w:tc>
        <w:tc>
          <w:tcPr>
            <w:tcW w:w="7200" w:type="dxa"/>
          </w:tcPr>
          <w:p w:rsidR="00A406C8" w:rsidRPr="002E04AF" w:rsidRDefault="00A406C8" w:rsidP="00B24998">
            <w:pPr>
              <w:rPr>
                <w:rFonts w:ascii="Arial" w:hAnsi="Arial" w:cs="Arial"/>
                <w:sz w:val="20"/>
                <w:szCs w:val="20"/>
              </w:rPr>
            </w:pPr>
          </w:p>
          <w:p w:rsidR="00A406C8" w:rsidRPr="002E04AF" w:rsidRDefault="00A406C8" w:rsidP="00B24998">
            <w:pPr>
              <w:jc w:val="both"/>
              <w:rPr>
                <w:rFonts w:ascii="Arial" w:hAnsi="Arial" w:cs="Arial"/>
                <w:sz w:val="20"/>
                <w:szCs w:val="20"/>
              </w:rPr>
            </w:pPr>
            <w:r w:rsidRPr="002E04AF">
              <w:rPr>
                <w:rFonts w:ascii="Arial" w:hAnsi="Arial" w:cs="Arial"/>
                <w:sz w:val="20"/>
                <w:szCs w:val="20"/>
              </w:rPr>
              <w:t>NHS Greater Glasgow and Clyde operates flexible staffing arrangements whereby all appointments are to a grade within a department.  The duties of an officer may be varied from an initial set of duties to any other set, which are commensurate with the grade of the officer.  The enhanced experience resulting from this is considered to be in the best interest of both NHS Greater Glasgow and Clyde and the individual.</w:t>
            </w:r>
          </w:p>
          <w:p w:rsidR="00A406C8" w:rsidRPr="002E04AF" w:rsidRDefault="00A406C8" w:rsidP="00B24998">
            <w:pPr>
              <w:rPr>
                <w:rFonts w:ascii="Arial" w:hAnsi="Arial" w:cs="Arial"/>
                <w:sz w:val="20"/>
                <w:szCs w:val="20"/>
              </w:rPr>
            </w:pPr>
          </w:p>
        </w:tc>
      </w:tr>
      <w:tr w:rsidR="00A406C8" w:rsidRPr="002E04AF">
        <w:tc>
          <w:tcPr>
            <w:tcW w:w="2880" w:type="dxa"/>
          </w:tcPr>
          <w:p w:rsidR="00A406C8" w:rsidRPr="002E04AF" w:rsidRDefault="00A406C8" w:rsidP="00B24998">
            <w:pPr>
              <w:rPr>
                <w:rFonts w:ascii="Arial" w:hAnsi="Arial" w:cs="Arial"/>
                <w:sz w:val="20"/>
                <w:szCs w:val="20"/>
              </w:rPr>
            </w:pPr>
          </w:p>
          <w:p w:rsidR="00A406C8" w:rsidRPr="002E04AF" w:rsidRDefault="00A406C8" w:rsidP="00B24998">
            <w:pPr>
              <w:rPr>
                <w:rFonts w:ascii="Arial" w:hAnsi="Arial" w:cs="Arial"/>
                <w:b/>
                <w:sz w:val="20"/>
                <w:szCs w:val="20"/>
              </w:rPr>
            </w:pPr>
            <w:r w:rsidRPr="002E04AF">
              <w:rPr>
                <w:rFonts w:ascii="Arial" w:hAnsi="Arial" w:cs="Arial"/>
                <w:b/>
                <w:sz w:val="20"/>
                <w:szCs w:val="20"/>
              </w:rPr>
              <w:t>EQUAL OPPORTUNITIES</w:t>
            </w:r>
          </w:p>
        </w:tc>
        <w:tc>
          <w:tcPr>
            <w:tcW w:w="7200" w:type="dxa"/>
          </w:tcPr>
          <w:p w:rsidR="00A406C8" w:rsidRPr="002E04AF" w:rsidRDefault="00A406C8" w:rsidP="00B24998">
            <w:pPr>
              <w:rPr>
                <w:rFonts w:ascii="Arial" w:hAnsi="Arial" w:cs="Arial"/>
                <w:sz w:val="20"/>
                <w:szCs w:val="20"/>
              </w:rPr>
            </w:pPr>
          </w:p>
          <w:p w:rsidR="00A406C8" w:rsidRPr="002E04AF" w:rsidRDefault="00A406C8" w:rsidP="00B24998">
            <w:pPr>
              <w:rPr>
                <w:rFonts w:ascii="Arial" w:hAnsi="Arial" w:cs="Arial"/>
                <w:sz w:val="20"/>
                <w:szCs w:val="20"/>
              </w:rPr>
            </w:pPr>
            <w:r w:rsidRPr="002E04AF">
              <w:rPr>
                <w:rFonts w:ascii="Arial" w:hAnsi="Arial" w:cs="Arial"/>
                <w:sz w:val="20"/>
                <w:szCs w:val="20"/>
              </w:rPr>
              <w:t>The postholder will undertake their duties in strict accordance with NHS Greater Glasgow and Clyde’s Equal Opportunities Policy.</w:t>
            </w:r>
          </w:p>
          <w:p w:rsidR="00A406C8" w:rsidRPr="002E04AF" w:rsidRDefault="00A406C8" w:rsidP="00B24998">
            <w:pPr>
              <w:rPr>
                <w:rFonts w:ascii="Arial" w:hAnsi="Arial" w:cs="Arial"/>
                <w:sz w:val="20"/>
                <w:szCs w:val="20"/>
              </w:rPr>
            </w:pPr>
          </w:p>
        </w:tc>
      </w:tr>
      <w:tr w:rsidR="00A406C8" w:rsidRPr="002E04AF">
        <w:tc>
          <w:tcPr>
            <w:tcW w:w="2880" w:type="dxa"/>
          </w:tcPr>
          <w:p w:rsidR="00A406C8" w:rsidRPr="002E04AF" w:rsidRDefault="00A406C8" w:rsidP="00B24998">
            <w:pPr>
              <w:rPr>
                <w:rFonts w:ascii="Arial" w:hAnsi="Arial" w:cs="Arial"/>
                <w:sz w:val="20"/>
                <w:szCs w:val="20"/>
              </w:rPr>
            </w:pPr>
          </w:p>
          <w:p w:rsidR="00A406C8" w:rsidRPr="002E04AF" w:rsidRDefault="00A406C8" w:rsidP="00B24998">
            <w:pPr>
              <w:rPr>
                <w:rFonts w:ascii="Arial" w:hAnsi="Arial" w:cs="Arial"/>
                <w:b/>
                <w:sz w:val="20"/>
                <w:szCs w:val="20"/>
              </w:rPr>
            </w:pPr>
            <w:r w:rsidRPr="002E04AF">
              <w:rPr>
                <w:rFonts w:ascii="Arial" w:hAnsi="Arial" w:cs="Arial"/>
                <w:b/>
                <w:sz w:val="20"/>
                <w:szCs w:val="20"/>
              </w:rPr>
              <w:t>NOTICE</w:t>
            </w:r>
          </w:p>
        </w:tc>
        <w:tc>
          <w:tcPr>
            <w:tcW w:w="7200" w:type="dxa"/>
          </w:tcPr>
          <w:p w:rsidR="00A406C8" w:rsidRPr="002E04AF" w:rsidRDefault="00A406C8" w:rsidP="00B24998">
            <w:pPr>
              <w:rPr>
                <w:rFonts w:ascii="Arial" w:hAnsi="Arial" w:cs="Arial"/>
                <w:sz w:val="20"/>
                <w:szCs w:val="20"/>
              </w:rPr>
            </w:pPr>
          </w:p>
          <w:p w:rsidR="00A406C8" w:rsidRPr="002E04AF" w:rsidRDefault="00A406C8" w:rsidP="00B24998">
            <w:pPr>
              <w:jc w:val="both"/>
              <w:rPr>
                <w:rFonts w:ascii="Arial" w:hAnsi="Arial" w:cs="Arial"/>
                <w:sz w:val="20"/>
                <w:szCs w:val="20"/>
              </w:rPr>
            </w:pPr>
            <w:r w:rsidRPr="002E04AF">
              <w:rPr>
                <w:rFonts w:ascii="Arial" w:hAnsi="Arial" w:cs="Arial"/>
                <w:sz w:val="20"/>
                <w:szCs w:val="20"/>
              </w:rPr>
              <w:t xml:space="preserve">The employment is subject to </w:t>
            </w:r>
            <w:r>
              <w:rPr>
                <w:rFonts w:ascii="Arial" w:hAnsi="Arial" w:cs="Arial"/>
                <w:sz w:val="20"/>
                <w:szCs w:val="20"/>
              </w:rPr>
              <w:t>three</w:t>
            </w:r>
            <w:r w:rsidRPr="002E04AF">
              <w:rPr>
                <w:rFonts w:ascii="Arial" w:hAnsi="Arial" w:cs="Arial"/>
                <w:sz w:val="20"/>
                <w:szCs w:val="20"/>
              </w:rPr>
              <w:t xml:space="preserve"> months’ notice on either side, subject to appeal against dismissal.</w:t>
            </w:r>
          </w:p>
          <w:p w:rsidR="00A406C8" w:rsidRPr="002E04AF" w:rsidRDefault="00A406C8" w:rsidP="00B24998">
            <w:pPr>
              <w:rPr>
                <w:rFonts w:ascii="Arial" w:hAnsi="Arial" w:cs="Arial"/>
                <w:sz w:val="20"/>
                <w:szCs w:val="20"/>
              </w:rPr>
            </w:pPr>
          </w:p>
        </w:tc>
      </w:tr>
      <w:tr w:rsidR="00A406C8" w:rsidRPr="002E04AF">
        <w:tc>
          <w:tcPr>
            <w:tcW w:w="2880" w:type="dxa"/>
          </w:tcPr>
          <w:p w:rsidR="00A406C8" w:rsidRPr="002E04AF" w:rsidRDefault="00A406C8" w:rsidP="00B24998">
            <w:pPr>
              <w:rPr>
                <w:rFonts w:ascii="Arial" w:hAnsi="Arial" w:cs="Arial"/>
                <w:b/>
                <w:sz w:val="20"/>
                <w:szCs w:val="20"/>
              </w:rPr>
            </w:pPr>
          </w:p>
          <w:p w:rsidR="00A406C8" w:rsidRPr="002E04AF" w:rsidRDefault="00A406C8" w:rsidP="00B24998">
            <w:pPr>
              <w:rPr>
                <w:rFonts w:ascii="Arial" w:hAnsi="Arial" w:cs="Arial"/>
                <w:sz w:val="20"/>
                <w:szCs w:val="20"/>
              </w:rPr>
            </w:pPr>
            <w:r w:rsidRPr="002E04AF">
              <w:rPr>
                <w:rFonts w:ascii="Arial" w:hAnsi="Arial" w:cs="Arial"/>
                <w:b/>
                <w:sz w:val="20"/>
                <w:szCs w:val="20"/>
              </w:rPr>
              <w:t>MEDICAL NEGLIGENCE</w:t>
            </w:r>
          </w:p>
        </w:tc>
        <w:tc>
          <w:tcPr>
            <w:tcW w:w="7200" w:type="dxa"/>
          </w:tcPr>
          <w:p w:rsidR="00A406C8" w:rsidRPr="002E04AF" w:rsidRDefault="00A406C8" w:rsidP="00B24998">
            <w:pPr>
              <w:rPr>
                <w:rFonts w:ascii="Arial" w:hAnsi="Arial" w:cs="Arial"/>
                <w:sz w:val="20"/>
                <w:szCs w:val="20"/>
              </w:rPr>
            </w:pPr>
          </w:p>
          <w:p w:rsidR="00A406C8" w:rsidRPr="002E04AF" w:rsidRDefault="00A406C8" w:rsidP="00B24998">
            <w:pPr>
              <w:jc w:val="both"/>
              <w:rPr>
                <w:rFonts w:ascii="Arial" w:hAnsi="Arial" w:cs="Arial"/>
                <w:sz w:val="20"/>
                <w:szCs w:val="20"/>
              </w:rPr>
            </w:pPr>
            <w:r w:rsidRPr="002E04AF">
              <w:rPr>
                <w:rFonts w:ascii="Arial" w:hAnsi="Arial" w:cs="Arial"/>
                <w:sz w:val="20"/>
                <w:szCs w:val="20"/>
              </w:rPr>
              <w:t>In terms of NHS Circular 1989 (PCS) 32 dealing with Medical Negligence the Health Board does not require you to subscribe to a Medical Defence Organisation.  Health Board indemnity will cover only Health Board responsibilities. It may, however, be in your interest to subscribe to a defence organisation in order to ensure you are covered for any work, which does not fall within the scope of the indemnity scheme.</w:t>
            </w:r>
          </w:p>
          <w:p w:rsidR="00A406C8" w:rsidRPr="002E04AF" w:rsidRDefault="00A406C8" w:rsidP="00B24998">
            <w:pPr>
              <w:rPr>
                <w:rFonts w:ascii="Arial" w:hAnsi="Arial" w:cs="Arial"/>
                <w:sz w:val="20"/>
                <w:szCs w:val="20"/>
              </w:rPr>
            </w:pPr>
          </w:p>
        </w:tc>
      </w:tr>
    </w:tbl>
    <w:p w:rsidR="00A406C8" w:rsidRDefault="00A406C8" w:rsidP="00B24998">
      <w:pPr>
        <w:rPr>
          <w:rFonts w:ascii="Arial" w:hAnsi="Arial" w:cs="Arial"/>
          <w:b/>
          <w:sz w:val="20"/>
          <w:szCs w:val="20"/>
        </w:rPr>
      </w:pPr>
    </w:p>
    <w:p w:rsidR="00A406C8" w:rsidRPr="002E04AF" w:rsidRDefault="00A406C8" w:rsidP="00B24998">
      <w:pPr>
        <w:rPr>
          <w:rFonts w:ascii="Arial" w:hAnsi="Arial" w:cs="Arial"/>
          <w:b/>
          <w:sz w:val="20"/>
          <w:szCs w:val="20"/>
          <w:u w:val="single"/>
        </w:rPr>
      </w:pPr>
      <w:r>
        <w:rPr>
          <w:rFonts w:ascii="Arial" w:hAnsi="Arial" w:cs="Arial"/>
          <w:b/>
          <w:sz w:val="20"/>
          <w:szCs w:val="20"/>
        </w:rPr>
        <w:br w:type="page"/>
      </w:r>
    </w:p>
    <w:p w:rsidR="00A406C8" w:rsidRDefault="00A406C8" w:rsidP="00B24998">
      <w:pPr>
        <w:jc w:val="both"/>
        <w:rPr>
          <w:rFonts w:ascii="Arial" w:hAnsi="Arial" w:cs="Arial"/>
          <w:b/>
          <w:sz w:val="22"/>
          <w:szCs w:val="22"/>
          <w:u w:val="single"/>
        </w:rPr>
      </w:pPr>
    </w:p>
    <w:p w:rsidR="00A406C8" w:rsidRDefault="00A406C8" w:rsidP="00B24998">
      <w:pPr>
        <w:jc w:val="both"/>
        <w:rPr>
          <w:rFonts w:ascii="Arial" w:hAnsi="Arial" w:cs="Arial"/>
          <w:b/>
          <w:sz w:val="22"/>
          <w:szCs w:val="22"/>
          <w:u w:val="single"/>
        </w:rPr>
      </w:pPr>
    </w:p>
    <w:p w:rsidR="00A406C8" w:rsidRPr="00A80DB7" w:rsidRDefault="00A406C8" w:rsidP="00B24998">
      <w:pPr>
        <w:jc w:val="both"/>
        <w:rPr>
          <w:rFonts w:ascii="Arial" w:hAnsi="Arial" w:cs="Arial"/>
          <w:b/>
          <w:sz w:val="22"/>
          <w:szCs w:val="22"/>
          <w:u w:val="single"/>
        </w:rPr>
      </w:pPr>
      <w:r w:rsidRPr="00A80DB7">
        <w:rPr>
          <w:rFonts w:ascii="Arial" w:hAnsi="Arial" w:cs="Arial"/>
          <w:b/>
          <w:sz w:val="22"/>
          <w:szCs w:val="22"/>
          <w:u w:val="single"/>
        </w:rPr>
        <w:t>FURTHER INFORMATION</w:t>
      </w:r>
      <w:r>
        <w:rPr>
          <w:rFonts w:ascii="Arial" w:hAnsi="Arial" w:cs="Arial"/>
          <w:b/>
          <w:sz w:val="22"/>
          <w:szCs w:val="22"/>
          <w:u w:val="single"/>
        </w:rPr>
        <w:t xml:space="preserve"> </w:t>
      </w:r>
      <w:r w:rsidRPr="0095483E">
        <w:rPr>
          <w:rFonts w:ascii="Arial" w:hAnsi="Arial" w:cs="Arial"/>
          <w:b/>
          <w:sz w:val="22"/>
          <w:szCs w:val="22"/>
          <w:u w:val="single"/>
        </w:rPr>
        <w:t>AND HOW TO APPLY</w:t>
      </w:r>
      <w:r>
        <w:rPr>
          <w:rFonts w:ascii="Arial" w:hAnsi="Arial" w:cs="Arial"/>
          <w:b/>
          <w:sz w:val="22"/>
          <w:szCs w:val="22"/>
          <w:u w:val="single"/>
        </w:rPr>
        <w:t xml:space="preserve"> </w:t>
      </w:r>
    </w:p>
    <w:p w:rsidR="00A406C8" w:rsidRPr="00A80DB7" w:rsidRDefault="00A406C8" w:rsidP="00B24998">
      <w:pPr>
        <w:jc w:val="both"/>
        <w:rPr>
          <w:rFonts w:ascii="Arial" w:hAnsi="Arial" w:cs="Arial"/>
          <w:sz w:val="22"/>
          <w:szCs w:val="22"/>
        </w:rPr>
      </w:pPr>
    </w:p>
    <w:p w:rsidR="00A406C8" w:rsidRPr="00276743" w:rsidRDefault="00A406C8" w:rsidP="00B24998">
      <w:pPr>
        <w:jc w:val="both"/>
        <w:rPr>
          <w:rFonts w:ascii="Arial" w:hAnsi="Arial" w:cs="Arial"/>
          <w:sz w:val="22"/>
          <w:szCs w:val="22"/>
          <w:u w:val="single"/>
        </w:rPr>
      </w:pPr>
      <w:r w:rsidRPr="00A80DB7">
        <w:rPr>
          <w:rFonts w:ascii="Arial" w:hAnsi="Arial" w:cs="Arial"/>
          <w:sz w:val="22"/>
          <w:szCs w:val="22"/>
        </w:rPr>
        <w:t xml:space="preserve">For further information on NHS Greater Glasgow and Clyde, please visit our website </w:t>
      </w:r>
      <w:hyperlink r:id="rId12" w:history="1">
        <w:r w:rsidRPr="005F0BC2">
          <w:rPr>
            <w:rStyle w:val="Hyperlink"/>
            <w:rFonts w:ascii="Arial" w:hAnsi="Arial" w:cs="Arial"/>
            <w:b/>
            <w:sz w:val="22"/>
            <w:szCs w:val="22"/>
          </w:rPr>
          <w:t>www.</w:t>
        </w:r>
      </w:hyperlink>
      <w:r w:rsidRPr="005F0BC2">
        <w:rPr>
          <w:rFonts w:ascii="Arial" w:hAnsi="Arial" w:cs="Arial"/>
          <w:b/>
          <w:color w:val="0000FF"/>
          <w:sz w:val="22"/>
          <w:szCs w:val="22"/>
          <w:u w:val="single"/>
        </w:rPr>
        <w:t xml:space="preserve"> nhs.ggc.org.uk</w:t>
      </w:r>
    </w:p>
    <w:p w:rsidR="00A406C8" w:rsidRDefault="00A406C8" w:rsidP="00B24998">
      <w:pPr>
        <w:jc w:val="both"/>
        <w:rPr>
          <w:rFonts w:ascii="Arial" w:hAnsi="Arial" w:cs="Arial"/>
          <w:sz w:val="22"/>
          <w:szCs w:val="22"/>
        </w:rPr>
      </w:pPr>
    </w:p>
    <w:p w:rsidR="00A406C8" w:rsidRPr="00276743" w:rsidRDefault="00A406C8" w:rsidP="00B24998">
      <w:pPr>
        <w:jc w:val="both"/>
        <w:rPr>
          <w:rFonts w:ascii="Arial" w:hAnsi="Arial" w:cs="Arial"/>
          <w:b/>
          <w:sz w:val="22"/>
          <w:szCs w:val="22"/>
        </w:rPr>
      </w:pPr>
      <w:r w:rsidRPr="00EF75AF">
        <w:rPr>
          <w:rFonts w:ascii="Arial" w:hAnsi="Arial" w:cs="Arial"/>
          <w:b/>
          <w:sz w:val="22"/>
          <w:szCs w:val="22"/>
        </w:rPr>
        <w:t>View all our vacancies</w:t>
      </w:r>
      <w:r>
        <w:rPr>
          <w:rFonts w:ascii="Arial" w:hAnsi="Arial" w:cs="Arial"/>
          <w:sz w:val="22"/>
          <w:szCs w:val="22"/>
        </w:rPr>
        <w:t xml:space="preserve"> </w:t>
      </w:r>
      <w:r w:rsidRPr="00E13C52">
        <w:rPr>
          <w:rFonts w:ascii="Arial" w:hAnsi="Arial" w:cs="Arial"/>
          <w:b/>
          <w:sz w:val="22"/>
          <w:szCs w:val="22"/>
        </w:rPr>
        <w:t>at</w:t>
      </w:r>
      <w:r>
        <w:rPr>
          <w:rFonts w:ascii="Arial" w:hAnsi="Arial" w:cs="Arial"/>
          <w:sz w:val="22"/>
          <w:szCs w:val="22"/>
        </w:rPr>
        <w:t xml:space="preserve">: </w:t>
      </w:r>
      <w:hyperlink r:id="rId13" w:history="1">
        <w:r w:rsidRPr="00276743">
          <w:rPr>
            <w:rStyle w:val="Hyperlink"/>
            <w:rFonts w:ascii="Arial" w:hAnsi="Arial" w:cs="Arial"/>
            <w:b/>
            <w:sz w:val="22"/>
            <w:szCs w:val="22"/>
          </w:rPr>
          <w:t>www.nhsggc.org.uk/medicaljobs</w:t>
        </w:r>
      </w:hyperlink>
    </w:p>
    <w:p w:rsidR="00A406C8" w:rsidRPr="00A80DB7" w:rsidRDefault="00A406C8" w:rsidP="00B24998">
      <w:pPr>
        <w:jc w:val="both"/>
        <w:rPr>
          <w:rFonts w:ascii="Arial" w:hAnsi="Arial" w:cs="Arial"/>
          <w:sz w:val="22"/>
          <w:szCs w:val="22"/>
        </w:rPr>
      </w:pPr>
    </w:p>
    <w:p w:rsidR="00A406C8" w:rsidRDefault="00A406C8" w:rsidP="00B24998">
      <w:pPr>
        <w:jc w:val="both"/>
        <w:rPr>
          <w:rFonts w:ascii="Arial" w:hAnsi="Arial" w:cs="Arial"/>
          <w:sz w:val="22"/>
          <w:szCs w:val="22"/>
        </w:rPr>
      </w:pPr>
      <w:r w:rsidRPr="00A80DB7">
        <w:rPr>
          <w:rFonts w:ascii="Arial" w:hAnsi="Arial" w:cs="Arial"/>
          <w:sz w:val="22"/>
          <w:szCs w:val="22"/>
        </w:rPr>
        <w:t>Applicants wishing further information about the post are invited to contact</w:t>
      </w:r>
    </w:p>
    <w:p w:rsidR="00A406C8" w:rsidRDefault="00A406C8" w:rsidP="00B24998">
      <w:pPr>
        <w:jc w:val="both"/>
        <w:rPr>
          <w:rFonts w:ascii="Arial" w:hAnsi="Arial" w:cs="Arial"/>
          <w:sz w:val="22"/>
          <w:szCs w:val="22"/>
        </w:rPr>
      </w:pPr>
    </w:p>
    <w:p w:rsidR="00A406C8" w:rsidRPr="005F0BC2" w:rsidRDefault="00A406C8" w:rsidP="00B24998">
      <w:pPr>
        <w:jc w:val="both"/>
        <w:rPr>
          <w:rFonts w:ascii="Arial" w:hAnsi="Arial" w:cs="Arial"/>
          <w:color w:val="0000FF"/>
          <w:sz w:val="22"/>
          <w:szCs w:val="22"/>
        </w:rPr>
      </w:pPr>
      <w:r w:rsidRPr="005F0BC2">
        <w:rPr>
          <w:rFonts w:ascii="Arial" w:hAnsi="Arial" w:cs="Arial"/>
          <w:sz w:val="22"/>
          <w:szCs w:val="22"/>
        </w:rPr>
        <w:t xml:space="preserve">Lorraine Porteous at our Recruitment Partners, Aspen People, on 0141 212 7555 or email Melissa Scholes, </w:t>
      </w:r>
      <w:r w:rsidRPr="005F0BC2">
        <w:rPr>
          <w:rFonts w:ascii="Arial" w:hAnsi="Arial" w:cs="Arial"/>
          <w:color w:val="0000FF"/>
          <w:sz w:val="22"/>
          <w:szCs w:val="22"/>
        </w:rPr>
        <w:t>mscholes@aspenpeople.co.uk</w:t>
      </w:r>
    </w:p>
    <w:p w:rsidR="00A406C8" w:rsidRPr="005F0BC2" w:rsidRDefault="00A406C8" w:rsidP="00B24998">
      <w:pPr>
        <w:jc w:val="both"/>
        <w:rPr>
          <w:rFonts w:ascii="Arial" w:hAnsi="Arial" w:cs="Arial"/>
          <w:sz w:val="22"/>
          <w:szCs w:val="22"/>
        </w:rPr>
      </w:pPr>
    </w:p>
    <w:p w:rsidR="00A406C8" w:rsidRPr="00A80DB7" w:rsidRDefault="00A406C8" w:rsidP="00B24998">
      <w:pPr>
        <w:jc w:val="both"/>
        <w:rPr>
          <w:rFonts w:ascii="Arial" w:hAnsi="Arial" w:cs="Arial"/>
          <w:b/>
          <w:caps/>
          <w:sz w:val="22"/>
          <w:szCs w:val="22"/>
          <w:u w:val="single"/>
        </w:rPr>
      </w:pPr>
      <w:r w:rsidRPr="00A80DB7">
        <w:rPr>
          <w:rFonts w:ascii="Arial" w:hAnsi="Arial" w:cs="Arial"/>
          <w:b/>
          <w:caps/>
          <w:sz w:val="22"/>
          <w:szCs w:val="22"/>
          <w:u w:val="single"/>
        </w:rPr>
        <w:t>How to apply</w:t>
      </w:r>
    </w:p>
    <w:p w:rsidR="00A406C8" w:rsidRPr="00A80DB7" w:rsidRDefault="00A406C8" w:rsidP="00B24998">
      <w:pPr>
        <w:jc w:val="both"/>
        <w:rPr>
          <w:rFonts w:ascii="Arial" w:hAnsi="Arial" w:cs="Arial"/>
          <w:sz w:val="22"/>
          <w:szCs w:val="22"/>
        </w:rPr>
      </w:pPr>
    </w:p>
    <w:p w:rsidR="00A406C8" w:rsidRPr="00A80DB7" w:rsidRDefault="00A406C8" w:rsidP="00B24998">
      <w:pPr>
        <w:jc w:val="both"/>
        <w:rPr>
          <w:rFonts w:ascii="Arial" w:hAnsi="Arial" w:cs="Arial"/>
          <w:sz w:val="22"/>
          <w:szCs w:val="22"/>
        </w:rPr>
      </w:pPr>
      <w:r w:rsidRPr="00A80DB7">
        <w:rPr>
          <w:rFonts w:ascii="Arial" w:hAnsi="Arial" w:cs="Arial"/>
          <w:sz w:val="22"/>
          <w:szCs w:val="22"/>
        </w:rPr>
        <w:t>To apply for these posts please include your CV and names and addresses of 3 Referees, along with the following documents; (click on the hyperlinks to open)</w:t>
      </w:r>
    </w:p>
    <w:p w:rsidR="00A406C8" w:rsidRPr="00A80DB7" w:rsidRDefault="00A406C8" w:rsidP="00B24998">
      <w:pPr>
        <w:jc w:val="both"/>
        <w:rPr>
          <w:rFonts w:ascii="Arial" w:hAnsi="Arial" w:cs="Arial"/>
          <w:sz w:val="22"/>
          <w:szCs w:val="22"/>
        </w:rPr>
      </w:pPr>
    </w:p>
    <w:p w:rsidR="00A406C8" w:rsidRPr="00A80DB7" w:rsidRDefault="003916AE" w:rsidP="00B24998">
      <w:pPr>
        <w:jc w:val="both"/>
        <w:rPr>
          <w:rFonts w:ascii="Arial" w:hAnsi="Arial" w:cs="Arial"/>
          <w:color w:val="0000FF"/>
          <w:sz w:val="22"/>
          <w:szCs w:val="22"/>
        </w:rPr>
      </w:pPr>
      <w:hyperlink r:id="rId14" w:history="1">
        <w:r w:rsidR="00A406C8" w:rsidRPr="00A80DB7">
          <w:rPr>
            <w:rStyle w:val="Hyperlink"/>
            <w:rFonts w:ascii="Arial" w:hAnsi="Arial" w:cs="Arial"/>
            <w:sz w:val="22"/>
            <w:szCs w:val="22"/>
          </w:rPr>
          <w:t>Medical and Dental Application and Equal Opportunities Monitoring Form</w:t>
        </w:r>
      </w:hyperlink>
    </w:p>
    <w:p w:rsidR="00A406C8" w:rsidRPr="00A80DB7" w:rsidRDefault="00A406C8" w:rsidP="00B24998">
      <w:pPr>
        <w:jc w:val="both"/>
        <w:rPr>
          <w:rFonts w:ascii="Arial" w:hAnsi="Arial" w:cs="Arial"/>
          <w:color w:val="0000FF"/>
          <w:sz w:val="22"/>
          <w:szCs w:val="22"/>
        </w:rPr>
      </w:pPr>
    </w:p>
    <w:p w:rsidR="00A406C8" w:rsidRPr="00A80DB7" w:rsidRDefault="003916AE" w:rsidP="00B24998">
      <w:pPr>
        <w:jc w:val="both"/>
        <w:rPr>
          <w:rFonts w:ascii="Arial" w:hAnsi="Arial" w:cs="Arial"/>
          <w:color w:val="0000FF"/>
          <w:sz w:val="22"/>
          <w:szCs w:val="22"/>
          <w:u w:val="single"/>
        </w:rPr>
      </w:pPr>
      <w:hyperlink r:id="rId15" w:history="1">
        <w:r w:rsidR="00A406C8" w:rsidRPr="00A80DB7">
          <w:rPr>
            <w:rStyle w:val="Hyperlink"/>
            <w:rFonts w:ascii="Arial" w:hAnsi="Arial" w:cs="Arial"/>
            <w:sz w:val="22"/>
            <w:szCs w:val="22"/>
          </w:rPr>
          <w:t>Declaration Form Regarding Fitness to Practice</w:t>
        </w:r>
      </w:hyperlink>
    </w:p>
    <w:p w:rsidR="00A406C8" w:rsidRPr="00A80DB7" w:rsidRDefault="00A406C8" w:rsidP="00B24998">
      <w:pPr>
        <w:jc w:val="both"/>
        <w:rPr>
          <w:rFonts w:ascii="Arial" w:hAnsi="Arial" w:cs="Arial"/>
          <w:color w:val="0000FF"/>
          <w:sz w:val="22"/>
          <w:szCs w:val="22"/>
        </w:rPr>
      </w:pPr>
    </w:p>
    <w:p w:rsidR="00A406C8" w:rsidRPr="00A80DB7" w:rsidRDefault="003916AE" w:rsidP="00B24998">
      <w:pPr>
        <w:jc w:val="both"/>
        <w:rPr>
          <w:rFonts w:ascii="Arial" w:hAnsi="Arial" w:cs="Arial"/>
          <w:color w:val="0000FF"/>
          <w:sz w:val="22"/>
          <w:szCs w:val="22"/>
          <w:u w:val="single"/>
        </w:rPr>
      </w:pPr>
      <w:hyperlink r:id="rId16" w:history="1">
        <w:r w:rsidR="00A406C8" w:rsidRPr="00A80DB7">
          <w:rPr>
            <w:rStyle w:val="Hyperlink"/>
            <w:rFonts w:ascii="Arial" w:hAnsi="Arial" w:cs="Arial"/>
            <w:sz w:val="22"/>
            <w:szCs w:val="22"/>
          </w:rPr>
          <w:t>Immigration Questionnaire</w:t>
        </w:r>
      </w:hyperlink>
    </w:p>
    <w:p w:rsidR="00A406C8" w:rsidRPr="00A80DB7" w:rsidRDefault="00A406C8" w:rsidP="00B24998">
      <w:pPr>
        <w:jc w:val="both"/>
        <w:rPr>
          <w:rFonts w:ascii="Arial" w:hAnsi="Arial" w:cs="Arial"/>
          <w:sz w:val="22"/>
          <w:szCs w:val="22"/>
        </w:rPr>
      </w:pPr>
    </w:p>
    <w:p w:rsidR="00A406C8" w:rsidRPr="00A80DB7" w:rsidRDefault="00A406C8" w:rsidP="00B24998">
      <w:pPr>
        <w:jc w:val="both"/>
        <w:rPr>
          <w:rFonts w:ascii="Arial" w:hAnsi="Arial" w:cs="Arial"/>
          <w:sz w:val="22"/>
          <w:szCs w:val="22"/>
        </w:rPr>
      </w:pPr>
    </w:p>
    <w:p w:rsidR="00A406C8" w:rsidRPr="00A80DB7" w:rsidRDefault="00A406C8" w:rsidP="00B24998">
      <w:pPr>
        <w:jc w:val="both"/>
        <w:rPr>
          <w:rFonts w:ascii="Arial" w:hAnsi="Arial" w:cs="Arial"/>
          <w:b/>
          <w:caps/>
          <w:sz w:val="22"/>
          <w:szCs w:val="22"/>
          <w:u w:val="single"/>
        </w:rPr>
      </w:pPr>
      <w:r w:rsidRPr="00A80DB7">
        <w:rPr>
          <w:rFonts w:ascii="Arial" w:hAnsi="Arial" w:cs="Arial"/>
          <w:b/>
          <w:caps/>
          <w:sz w:val="22"/>
          <w:szCs w:val="22"/>
          <w:u w:val="single"/>
        </w:rPr>
        <w:t>Return of Applications</w:t>
      </w:r>
    </w:p>
    <w:p w:rsidR="00A406C8" w:rsidRPr="00A80DB7" w:rsidRDefault="00A406C8" w:rsidP="00B24998">
      <w:pPr>
        <w:jc w:val="both"/>
        <w:rPr>
          <w:rFonts w:ascii="Arial" w:hAnsi="Arial" w:cs="Arial"/>
          <w:sz w:val="22"/>
          <w:szCs w:val="22"/>
        </w:rPr>
      </w:pPr>
    </w:p>
    <w:p w:rsidR="00A406C8" w:rsidRDefault="00A406C8" w:rsidP="00B24998">
      <w:pPr>
        <w:jc w:val="both"/>
        <w:rPr>
          <w:rFonts w:ascii="Arial" w:hAnsi="Arial" w:cs="Arial"/>
          <w:sz w:val="22"/>
          <w:szCs w:val="22"/>
        </w:rPr>
      </w:pPr>
      <w:r w:rsidRPr="00A80DB7">
        <w:rPr>
          <w:rFonts w:ascii="Arial" w:hAnsi="Arial" w:cs="Arial"/>
          <w:sz w:val="22"/>
          <w:szCs w:val="22"/>
        </w:rPr>
        <w:t xml:space="preserve">Please return your application by email to </w:t>
      </w:r>
      <w:r w:rsidRPr="005F0BC2">
        <w:rPr>
          <w:rFonts w:ascii="Arial" w:hAnsi="Arial" w:cs="Arial"/>
          <w:color w:val="0000FF"/>
          <w:sz w:val="22"/>
          <w:szCs w:val="22"/>
        </w:rPr>
        <w:t xml:space="preserve">mscholes@aspenpeople.co.uk </w:t>
      </w:r>
      <w:r w:rsidRPr="0095483E">
        <w:rPr>
          <w:rFonts w:ascii="Arial" w:hAnsi="Arial" w:cs="Arial"/>
          <w:sz w:val="22"/>
          <w:szCs w:val="22"/>
        </w:rPr>
        <w:t>quoting reference number:</w:t>
      </w:r>
      <w:r>
        <w:rPr>
          <w:rFonts w:ascii="Arial" w:hAnsi="Arial" w:cs="Arial"/>
          <w:sz w:val="22"/>
          <w:szCs w:val="22"/>
        </w:rPr>
        <w:t xml:space="preserve"> </w:t>
      </w:r>
      <w:r w:rsidRPr="0095483E">
        <w:rPr>
          <w:rFonts w:ascii="Arial" w:hAnsi="Arial" w:cs="Arial"/>
          <w:sz w:val="22"/>
          <w:szCs w:val="22"/>
        </w:rPr>
        <w:t>40522D</w:t>
      </w:r>
      <w:r>
        <w:rPr>
          <w:rFonts w:ascii="Arial" w:hAnsi="Arial" w:cs="Arial"/>
          <w:sz w:val="22"/>
          <w:szCs w:val="22"/>
        </w:rPr>
        <w:t>/G982</w:t>
      </w:r>
    </w:p>
    <w:p w:rsidR="00A406C8" w:rsidRPr="0095483E" w:rsidRDefault="00A406C8" w:rsidP="00B24998">
      <w:pPr>
        <w:jc w:val="both"/>
        <w:rPr>
          <w:rFonts w:ascii="Arial" w:hAnsi="Arial" w:cs="Arial"/>
          <w:sz w:val="22"/>
          <w:szCs w:val="22"/>
        </w:rPr>
      </w:pPr>
    </w:p>
    <w:p w:rsidR="00A406C8" w:rsidRPr="00A80DB7" w:rsidRDefault="00A406C8" w:rsidP="00B24998">
      <w:pPr>
        <w:jc w:val="both"/>
        <w:rPr>
          <w:rFonts w:ascii="Arial" w:hAnsi="Arial" w:cs="Arial"/>
          <w:b/>
          <w:sz w:val="22"/>
          <w:szCs w:val="22"/>
          <w:u w:val="single"/>
        </w:rPr>
      </w:pPr>
      <w:r w:rsidRPr="00A80DB7">
        <w:rPr>
          <w:rFonts w:ascii="Arial" w:hAnsi="Arial" w:cs="Arial"/>
          <w:b/>
          <w:sz w:val="22"/>
          <w:szCs w:val="22"/>
          <w:u w:val="single"/>
        </w:rPr>
        <w:t>CLOSING DATE</w:t>
      </w:r>
    </w:p>
    <w:p w:rsidR="00A406C8" w:rsidRPr="00A80DB7" w:rsidRDefault="00A406C8" w:rsidP="00B24998">
      <w:pPr>
        <w:jc w:val="both"/>
        <w:rPr>
          <w:rFonts w:ascii="Arial" w:hAnsi="Arial" w:cs="Arial"/>
          <w:sz w:val="22"/>
          <w:szCs w:val="22"/>
        </w:rPr>
      </w:pPr>
    </w:p>
    <w:p w:rsidR="00A406C8" w:rsidRDefault="00A406C8" w:rsidP="00B24998">
      <w:pPr>
        <w:jc w:val="both"/>
        <w:rPr>
          <w:rFonts w:ascii="Arial" w:hAnsi="Arial" w:cs="Arial"/>
          <w:noProof/>
          <w:sz w:val="22"/>
          <w:szCs w:val="22"/>
        </w:rPr>
      </w:pPr>
      <w:r w:rsidRPr="00A80DB7">
        <w:rPr>
          <w:rFonts w:ascii="Arial" w:hAnsi="Arial" w:cs="Arial"/>
          <w:sz w:val="22"/>
          <w:szCs w:val="22"/>
        </w:rPr>
        <w:t xml:space="preserve">The closing Date </w:t>
      </w:r>
      <w:r>
        <w:rPr>
          <w:rFonts w:ascii="Arial" w:hAnsi="Arial" w:cs="Arial"/>
          <w:sz w:val="22"/>
          <w:szCs w:val="22"/>
        </w:rPr>
        <w:t xml:space="preserve">is: </w:t>
      </w:r>
      <w:r w:rsidR="00274C9C">
        <w:rPr>
          <w:rFonts w:ascii="Arial" w:hAnsi="Arial" w:cs="Arial"/>
          <w:sz w:val="22"/>
          <w:szCs w:val="22"/>
        </w:rPr>
        <w:t xml:space="preserve">Noon </w:t>
      </w:r>
      <w:r>
        <w:rPr>
          <w:rFonts w:ascii="Arial" w:hAnsi="Arial" w:cs="Arial"/>
          <w:sz w:val="22"/>
          <w:szCs w:val="22"/>
        </w:rPr>
        <w:t xml:space="preserve">Monday </w:t>
      </w:r>
      <w:r w:rsidR="00274C9C">
        <w:rPr>
          <w:rFonts w:ascii="Arial" w:hAnsi="Arial" w:cs="Arial"/>
          <w:sz w:val="22"/>
          <w:szCs w:val="22"/>
        </w:rPr>
        <w:t xml:space="preserve">15th February </w:t>
      </w:r>
      <w:r>
        <w:rPr>
          <w:rFonts w:ascii="Arial" w:hAnsi="Arial" w:cs="Arial"/>
          <w:sz w:val="22"/>
          <w:szCs w:val="22"/>
        </w:rPr>
        <w:t xml:space="preserve"> 2016 </w:t>
      </w:r>
    </w:p>
    <w:p w:rsidR="00A406C8" w:rsidRDefault="00A406C8" w:rsidP="00B24998">
      <w:pPr>
        <w:jc w:val="both"/>
        <w:rPr>
          <w:rFonts w:ascii="Arial" w:hAnsi="Arial" w:cs="Arial"/>
          <w:b/>
          <w:noProof/>
          <w:sz w:val="22"/>
          <w:szCs w:val="22"/>
          <w:u w:val="single"/>
        </w:rPr>
      </w:pPr>
    </w:p>
    <w:p w:rsidR="00A406C8" w:rsidRPr="009532FA" w:rsidRDefault="00A406C8" w:rsidP="00B24998">
      <w:pPr>
        <w:jc w:val="both"/>
        <w:rPr>
          <w:rFonts w:ascii="Arial" w:hAnsi="Arial" w:cs="Arial"/>
          <w:b/>
          <w:noProof/>
          <w:sz w:val="22"/>
          <w:szCs w:val="22"/>
          <w:u w:val="single"/>
        </w:rPr>
      </w:pPr>
      <w:r w:rsidRPr="009532FA">
        <w:rPr>
          <w:rFonts w:ascii="Arial" w:hAnsi="Arial" w:cs="Arial"/>
          <w:b/>
          <w:noProof/>
          <w:sz w:val="22"/>
          <w:szCs w:val="22"/>
          <w:u w:val="single"/>
        </w:rPr>
        <w:t>INTERVIEW DATE</w:t>
      </w:r>
    </w:p>
    <w:p w:rsidR="00A406C8" w:rsidRDefault="00A406C8" w:rsidP="00B24998">
      <w:pPr>
        <w:jc w:val="both"/>
        <w:rPr>
          <w:rFonts w:ascii="Arial" w:hAnsi="Arial" w:cs="Arial"/>
          <w:noProof/>
          <w:sz w:val="22"/>
          <w:szCs w:val="22"/>
        </w:rPr>
      </w:pPr>
    </w:p>
    <w:p w:rsidR="00A406C8" w:rsidRPr="00A80DB7" w:rsidRDefault="00A406C8" w:rsidP="00B24998">
      <w:pPr>
        <w:jc w:val="both"/>
        <w:rPr>
          <w:rFonts w:ascii="Arial" w:hAnsi="Arial" w:cs="Arial"/>
          <w:b/>
          <w:color w:val="FF0000"/>
          <w:sz w:val="22"/>
          <w:szCs w:val="22"/>
        </w:rPr>
      </w:pPr>
      <w:r>
        <w:rPr>
          <w:rFonts w:ascii="Arial" w:hAnsi="Arial" w:cs="Arial"/>
          <w:noProof/>
          <w:sz w:val="22"/>
          <w:szCs w:val="22"/>
        </w:rPr>
        <w:t xml:space="preserve">Interviews will take place in Glasgow </w:t>
      </w:r>
      <w:r w:rsidR="00274C9C">
        <w:rPr>
          <w:rFonts w:ascii="Arial" w:hAnsi="Arial" w:cs="Arial"/>
          <w:noProof/>
          <w:sz w:val="22"/>
          <w:szCs w:val="22"/>
        </w:rPr>
        <w:t xml:space="preserve">late March </w:t>
      </w:r>
      <w:r>
        <w:rPr>
          <w:rFonts w:ascii="Arial" w:hAnsi="Arial" w:cs="Arial"/>
          <w:noProof/>
          <w:sz w:val="22"/>
          <w:szCs w:val="22"/>
        </w:rPr>
        <w:t xml:space="preserve">2016  </w:t>
      </w:r>
    </w:p>
    <w:p w:rsidR="00A406C8" w:rsidRDefault="005B0C78">
      <w:pPr>
        <w:sectPr w:rsidR="00A406C8" w:rsidSect="000251DA">
          <w:pgSz w:w="11906" w:h="16838"/>
          <w:pgMar w:top="1440" w:right="1800" w:bottom="1440" w:left="1800" w:header="708" w:footer="708" w:gutter="0"/>
          <w:pgNumType w:start="1"/>
          <w:cols w:space="708"/>
          <w:docGrid w:linePitch="360"/>
        </w:sectPr>
      </w:pPr>
      <w:r>
        <w:fldChar w:fldCharType="end"/>
      </w:r>
    </w:p>
    <w:p w:rsidR="00A406C8" w:rsidRDefault="00A406C8"/>
    <w:sectPr w:rsidR="00A406C8" w:rsidSect="000251DA">
      <w:type w:val="continuous"/>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9"/>
      <w:numFmt w:val="decimal"/>
      <w:lvlText w:val="%1."/>
      <w:lvlJc w:val="left"/>
      <w:pPr>
        <w:tabs>
          <w:tab w:val="num" w:pos="1080"/>
        </w:tabs>
        <w:ind w:left="1080" w:hanging="720"/>
      </w:pPr>
      <w:rPr>
        <w:rFonts w:cs="Times New Roman"/>
      </w:rPr>
    </w:lvl>
  </w:abstractNum>
  <w:abstractNum w:abstractNumId="1">
    <w:nsid w:val="00000007"/>
    <w:multiLevelType w:val="singleLevel"/>
    <w:tmpl w:val="00000007"/>
    <w:name w:val="WW8Num7"/>
    <w:lvl w:ilvl="0">
      <w:start w:val="1"/>
      <w:numFmt w:val="bullet"/>
      <w:lvlText w:val=""/>
      <w:lvlJc w:val="left"/>
      <w:pPr>
        <w:tabs>
          <w:tab w:val="num" w:pos="720"/>
        </w:tabs>
        <w:ind w:left="720" w:hanging="607"/>
      </w:pPr>
      <w:rPr>
        <w:rFonts w:ascii="Symbol" w:hAnsi="Symbol"/>
      </w:rPr>
    </w:lvl>
  </w:abstractNum>
  <w:abstractNum w:abstractNumId="2">
    <w:nsid w:val="00000009"/>
    <w:multiLevelType w:val="singleLevel"/>
    <w:tmpl w:val="00000009"/>
    <w:name w:val="WW8Num11"/>
    <w:lvl w:ilvl="0">
      <w:start w:val="1"/>
      <w:numFmt w:val="bullet"/>
      <w:lvlText w:val=""/>
      <w:lvlJc w:val="left"/>
      <w:pPr>
        <w:tabs>
          <w:tab w:val="num" w:pos="720"/>
        </w:tabs>
        <w:ind w:left="720" w:hanging="360"/>
      </w:pPr>
      <w:rPr>
        <w:rFonts w:ascii="Symbol" w:hAnsi="Symbol"/>
      </w:rPr>
    </w:lvl>
  </w:abstractNum>
  <w:abstractNum w:abstractNumId="3">
    <w:nsid w:val="1CE129A6"/>
    <w:multiLevelType w:val="hybridMultilevel"/>
    <w:tmpl w:val="148EE3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9317B5C"/>
    <w:multiLevelType w:val="hybridMultilevel"/>
    <w:tmpl w:val="835605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42F1A9B"/>
    <w:multiLevelType w:val="hybridMultilevel"/>
    <w:tmpl w:val="E37A70B2"/>
    <w:lvl w:ilvl="0" w:tplc="08090001">
      <w:start w:val="1"/>
      <w:numFmt w:val="bullet"/>
      <w:lvlText w:val=""/>
      <w:lvlJc w:val="left"/>
      <w:pPr>
        <w:tabs>
          <w:tab w:val="num" w:pos="774"/>
        </w:tabs>
        <w:ind w:left="774" w:hanging="360"/>
      </w:pPr>
      <w:rPr>
        <w:rFonts w:ascii="Symbol" w:hAnsi="Symbol" w:hint="default"/>
      </w:rPr>
    </w:lvl>
    <w:lvl w:ilvl="1" w:tplc="08090003" w:tentative="1">
      <w:start w:val="1"/>
      <w:numFmt w:val="bullet"/>
      <w:lvlText w:val="o"/>
      <w:lvlJc w:val="left"/>
      <w:pPr>
        <w:tabs>
          <w:tab w:val="num" w:pos="1494"/>
        </w:tabs>
        <w:ind w:left="1494" w:hanging="360"/>
      </w:pPr>
      <w:rPr>
        <w:rFonts w:ascii="Courier New" w:hAnsi="Courier New" w:hint="default"/>
      </w:rPr>
    </w:lvl>
    <w:lvl w:ilvl="2" w:tplc="08090005" w:tentative="1">
      <w:start w:val="1"/>
      <w:numFmt w:val="bullet"/>
      <w:lvlText w:val=""/>
      <w:lvlJc w:val="left"/>
      <w:pPr>
        <w:tabs>
          <w:tab w:val="num" w:pos="2214"/>
        </w:tabs>
        <w:ind w:left="2214" w:hanging="360"/>
      </w:pPr>
      <w:rPr>
        <w:rFonts w:ascii="Wingdings" w:hAnsi="Wingdings" w:hint="default"/>
      </w:rPr>
    </w:lvl>
    <w:lvl w:ilvl="3" w:tplc="08090001" w:tentative="1">
      <w:start w:val="1"/>
      <w:numFmt w:val="bullet"/>
      <w:lvlText w:val=""/>
      <w:lvlJc w:val="left"/>
      <w:pPr>
        <w:tabs>
          <w:tab w:val="num" w:pos="2934"/>
        </w:tabs>
        <w:ind w:left="2934" w:hanging="360"/>
      </w:pPr>
      <w:rPr>
        <w:rFonts w:ascii="Symbol" w:hAnsi="Symbol" w:hint="default"/>
      </w:rPr>
    </w:lvl>
    <w:lvl w:ilvl="4" w:tplc="08090003" w:tentative="1">
      <w:start w:val="1"/>
      <w:numFmt w:val="bullet"/>
      <w:lvlText w:val="o"/>
      <w:lvlJc w:val="left"/>
      <w:pPr>
        <w:tabs>
          <w:tab w:val="num" w:pos="3654"/>
        </w:tabs>
        <w:ind w:left="3654" w:hanging="360"/>
      </w:pPr>
      <w:rPr>
        <w:rFonts w:ascii="Courier New" w:hAnsi="Courier New" w:hint="default"/>
      </w:rPr>
    </w:lvl>
    <w:lvl w:ilvl="5" w:tplc="08090005" w:tentative="1">
      <w:start w:val="1"/>
      <w:numFmt w:val="bullet"/>
      <w:lvlText w:val=""/>
      <w:lvlJc w:val="left"/>
      <w:pPr>
        <w:tabs>
          <w:tab w:val="num" w:pos="4374"/>
        </w:tabs>
        <w:ind w:left="4374" w:hanging="360"/>
      </w:pPr>
      <w:rPr>
        <w:rFonts w:ascii="Wingdings" w:hAnsi="Wingdings" w:hint="default"/>
      </w:rPr>
    </w:lvl>
    <w:lvl w:ilvl="6" w:tplc="08090001" w:tentative="1">
      <w:start w:val="1"/>
      <w:numFmt w:val="bullet"/>
      <w:lvlText w:val=""/>
      <w:lvlJc w:val="left"/>
      <w:pPr>
        <w:tabs>
          <w:tab w:val="num" w:pos="5094"/>
        </w:tabs>
        <w:ind w:left="5094" w:hanging="360"/>
      </w:pPr>
      <w:rPr>
        <w:rFonts w:ascii="Symbol" w:hAnsi="Symbol" w:hint="default"/>
      </w:rPr>
    </w:lvl>
    <w:lvl w:ilvl="7" w:tplc="08090003" w:tentative="1">
      <w:start w:val="1"/>
      <w:numFmt w:val="bullet"/>
      <w:lvlText w:val="o"/>
      <w:lvlJc w:val="left"/>
      <w:pPr>
        <w:tabs>
          <w:tab w:val="num" w:pos="5814"/>
        </w:tabs>
        <w:ind w:left="5814" w:hanging="360"/>
      </w:pPr>
      <w:rPr>
        <w:rFonts w:ascii="Courier New" w:hAnsi="Courier New" w:hint="default"/>
      </w:rPr>
    </w:lvl>
    <w:lvl w:ilvl="8" w:tplc="08090005" w:tentative="1">
      <w:start w:val="1"/>
      <w:numFmt w:val="bullet"/>
      <w:lvlText w:val=""/>
      <w:lvlJc w:val="left"/>
      <w:pPr>
        <w:tabs>
          <w:tab w:val="num" w:pos="6534"/>
        </w:tabs>
        <w:ind w:left="6534" w:hanging="360"/>
      </w:pPr>
      <w:rPr>
        <w:rFonts w:ascii="Wingdings" w:hAnsi="Wingdings" w:hint="default"/>
      </w:rPr>
    </w:lvl>
  </w:abstractNum>
  <w:abstractNum w:abstractNumId="6">
    <w:nsid w:val="37352B8E"/>
    <w:multiLevelType w:val="hybridMultilevel"/>
    <w:tmpl w:val="5874ED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62634293"/>
    <w:multiLevelType w:val="hybridMultilevel"/>
    <w:tmpl w:val="A7E80132"/>
    <w:lvl w:ilvl="0" w:tplc="0809000F">
      <w:start w:val="6"/>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nsid w:val="6E934FE1"/>
    <w:multiLevelType w:val="hybridMultilevel"/>
    <w:tmpl w:val="3CB8B0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7"/>
  </w:num>
  <w:num w:numId="5">
    <w:abstractNumId w:val="5"/>
  </w:num>
  <w:num w:numId="6">
    <w:abstractNumId w:val="8"/>
  </w:num>
  <w:num w:numId="7">
    <w:abstractNumId w:val="4"/>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8F0"/>
    <w:rsid w:val="00023109"/>
    <w:rsid w:val="000251DA"/>
    <w:rsid w:val="00051AF7"/>
    <w:rsid w:val="000524CE"/>
    <w:rsid w:val="00072887"/>
    <w:rsid w:val="00073352"/>
    <w:rsid w:val="00080087"/>
    <w:rsid w:val="00085C07"/>
    <w:rsid w:val="000904D1"/>
    <w:rsid w:val="00127336"/>
    <w:rsid w:val="0013190B"/>
    <w:rsid w:val="001807A9"/>
    <w:rsid w:val="00184E91"/>
    <w:rsid w:val="00192998"/>
    <w:rsid w:val="001E094A"/>
    <w:rsid w:val="00205099"/>
    <w:rsid w:val="00223410"/>
    <w:rsid w:val="002303D9"/>
    <w:rsid w:val="002633BF"/>
    <w:rsid w:val="00265617"/>
    <w:rsid w:val="00274C9C"/>
    <w:rsid w:val="00276743"/>
    <w:rsid w:val="002A7007"/>
    <w:rsid w:val="002C09E1"/>
    <w:rsid w:val="002D6767"/>
    <w:rsid w:val="002E04AF"/>
    <w:rsid w:val="002F3464"/>
    <w:rsid w:val="0030123D"/>
    <w:rsid w:val="003035C6"/>
    <w:rsid w:val="00303A76"/>
    <w:rsid w:val="00313327"/>
    <w:rsid w:val="00315F37"/>
    <w:rsid w:val="00315FE7"/>
    <w:rsid w:val="00316438"/>
    <w:rsid w:val="00320CC4"/>
    <w:rsid w:val="003534E4"/>
    <w:rsid w:val="00356C34"/>
    <w:rsid w:val="00380133"/>
    <w:rsid w:val="003916AE"/>
    <w:rsid w:val="003A559A"/>
    <w:rsid w:val="003B43C1"/>
    <w:rsid w:val="003E76C2"/>
    <w:rsid w:val="0041770A"/>
    <w:rsid w:val="0046224A"/>
    <w:rsid w:val="00485DE0"/>
    <w:rsid w:val="00505F6F"/>
    <w:rsid w:val="00516736"/>
    <w:rsid w:val="00520867"/>
    <w:rsid w:val="00527F02"/>
    <w:rsid w:val="00550E33"/>
    <w:rsid w:val="00557979"/>
    <w:rsid w:val="005765B8"/>
    <w:rsid w:val="0059457F"/>
    <w:rsid w:val="005A69A4"/>
    <w:rsid w:val="005B0C78"/>
    <w:rsid w:val="005C5BB7"/>
    <w:rsid w:val="005D226A"/>
    <w:rsid w:val="005E34CE"/>
    <w:rsid w:val="005F0BC2"/>
    <w:rsid w:val="005F76CE"/>
    <w:rsid w:val="00607889"/>
    <w:rsid w:val="0061682F"/>
    <w:rsid w:val="00634897"/>
    <w:rsid w:val="00692CB9"/>
    <w:rsid w:val="006F69DE"/>
    <w:rsid w:val="00721D18"/>
    <w:rsid w:val="00727888"/>
    <w:rsid w:val="007653D4"/>
    <w:rsid w:val="00790FF2"/>
    <w:rsid w:val="007A4409"/>
    <w:rsid w:val="007C1CD5"/>
    <w:rsid w:val="007C48F0"/>
    <w:rsid w:val="0084022F"/>
    <w:rsid w:val="00851BC1"/>
    <w:rsid w:val="008F594E"/>
    <w:rsid w:val="00914705"/>
    <w:rsid w:val="00926853"/>
    <w:rsid w:val="009532FA"/>
    <w:rsid w:val="0095483E"/>
    <w:rsid w:val="00964363"/>
    <w:rsid w:val="009B342C"/>
    <w:rsid w:val="009F1114"/>
    <w:rsid w:val="009F73CE"/>
    <w:rsid w:val="00A249DB"/>
    <w:rsid w:val="00A365E1"/>
    <w:rsid w:val="00A406C8"/>
    <w:rsid w:val="00A608B5"/>
    <w:rsid w:val="00A77102"/>
    <w:rsid w:val="00A80DB7"/>
    <w:rsid w:val="00A97248"/>
    <w:rsid w:val="00AA47E7"/>
    <w:rsid w:val="00B24998"/>
    <w:rsid w:val="00B47BD8"/>
    <w:rsid w:val="00B511F2"/>
    <w:rsid w:val="00B55048"/>
    <w:rsid w:val="00B57A75"/>
    <w:rsid w:val="00BF2CB7"/>
    <w:rsid w:val="00BF6D9F"/>
    <w:rsid w:val="00C34F20"/>
    <w:rsid w:val="00C60410"/>
    <w:rsid w:val="00C913D0"/>
    <w:rsid w:val="00C95895"/>
    <w:rsid w:val="00CA4D4E"/>
    <w:rsid w:val="00CE197F"/>
    <w:rsid w:val="00CF442C"/>
    <w:rsid w:val="00D13126"/>
    <w:rsid w:val="00D207A7"/>
    <w:rsid w:val="00D2225B"/>
    <w:rsid w:val="00D245FD"/>
    <w:rsid w:val="00D274C5"/>
    <w:rsid w:val="00D35131"/>
    <w:rsid w:val="00D46B42"/>
    <w:rsid w:val="00D6718C"/>
    <w:rsid w:val="00D741C8"/>
    <w:rsid w:val="00D94078"/>
    <w:rsid w:val="00DE05F8"/>
    <w:rsid w:val="00E13C52"/>
    <w:rsid w:val="00E245CC"/>
    <w:rsid w:val="00E761AC"/>
    <w:rsid w:val="00E8241D"/>
    <w:rsid w:val="00EC1D17"/>
    <w:rsid w:val="00EF75AF"/>
    <w:rsid w:val="00F03090"/>
    <w:rsid w:val="00F2455B"/>
    <w:rsid w:val="00F3747C"/>
    <w:rsid w:val="00F56CF2"/>
    <w:rsid w:val="00F738B6"/>
    <w:rsid w:val="00F94878"/>
    <w:rsid w:val="00FE14C9"/>
    <w:rsid w:val="00FF1D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C34"/>
    <w:rPr>
      <w:sz w:val="24"/>
      <w:szCs w:val="24"/>
    </w:rPr>
  </w:style>
  <w:style w:type="paragraph" w:styleId="Heading1">
    <w:name w:val="heading 1"/>
    <w:aliases w:val="Outline1"/>
    <w:basedOn w:val="Normal"/>
    <w:next w:val="Normal"/>
    <w:link w:val="Heading1Char"/>
    <w:uiPriority w:val="99"/>
    <w:qFormat/>
    <w:rsid w:val="000251DA"/>
    <w:pPr>
      <w:keepNext/>
      <w:tabs>
        <w:tab w:val="left" w:pos="6120"/>
      </w:tabs>
      <w:outlineLvl w:val="0"/>
    </w:pPr>
    <w:rPr>
      <w:rFonts w:ascii="Trebuchet MS" w:hAnsi="Trebuchet MS"/>
      <w:b/>
      <w:bCs/>
      <w:noProof/>
      <w:sz w:val="22"/>
      <w:lang w:eastAsia="en-US"/>
    </w:rPr>
  </w:style>
  <w:style w:type="paragraph" w:styleId="Heading2">
    <w:name w:val="heading 2"/>
    <w:basedOn w:val="Normal"/>
    <w:next w:val="Normal"/>
    <w:link w:val="Heading2Char"/>
    <w:uiPriority w:val="99"/>
    <w:qFormat/>
    <w:rsid w:val="000251DA"/>
    <w:pPr>
      <w:keepNext/>
      <w:spacing w:before="240" w:after="60"/>
      <w:outlineLvl w:val="1"/>
    </w:pPr>
    <w:rPr>
      <w:rFonts w:ascii="Arial" w:hAnsi="Arial" w:cs="Arial"/>
      <w:b/>
      <w:bCs/>
      <w:i/>
      <w:iCs/>
      <w:sz w:val="28"/>
      <w:szCs w:val="28"/>
    </w:rPr>
  </w:style>
  <w:style w:type="paragraph" w:styleId="Heading5">
    <w:name w:val="heading 5"/>
    <w:basedOn w:val="Normal"/>
    <w:next w:val="Normal"/>
    <w:link w:val="Heading5Char"/>
    <w:uiPriority w:val="99"/>
    <w:qFormat/>
    <w:rsid w:val="000251DA"/>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uiPriority w:val="99"/>
    <w:locked/>
    <w:rsid w:val="00D94078"/>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D94078"/>
    <w:rPr>
      <w:rFonts w:ascii="Cambria" w:hAnsi="Cambria" w:cs="Times New Roman"/>
      <w:b/>
      <w:bCs/>
      <w:i/>
      <w:iCs/>
      <w:sz w:val="28"/>
      <w:szCs w:val="28"/>
    </w:rPr>
  </w:style>
  <w:style w:type="character" w:customStyle="1" w:styleId="Heading5Char">
    <w:name w:val="Heading 5 Char"/>
    <w:basedOn w:val="DefaultParagraphFont"/>
    <w:link w:val="Heading5"/>
    <w:uiPriority w:val="99"/>
    <w:semiHidden/>
    <w:locked/>
    <w:rsid w:val="00D94078"/>
    <w:rPr>
      <w:rFonts w:ascii="Calibri" w:hAnsi="Calibri" w:cs="Times New Roman"/>
      <w:b/>
      <w:bCs/>
      <w:i/>
      <w:iCs/>
      <w:sz w:val="26"/>
      <w:szCs w:val="26"/>
    </w:rPr>
  </w:style>
  <w:style w:type="character" w:styleId="Hyperlink">
    <w:name w:val="Hyperlink"/>
    <w:basedOn w:val="DefaultParagraphFont"/>
    <w:uiPriority w:val="99"/>
    <w:rsid w:val="000251DA"/>
    <w:rPr>
      <w:rFonts w:cs="Times New Roman"/>
      <w:color w:val="0000FF"/>
      <w:u w:val="single"/>
    </w:rPr>
  </w:style>
  <w:style w:type="paragraph" w:styleId="BodyText2">
    <w:name w:val="Body Text 2"/>
    <w:basedOn w:val="Normal"/>
    <w:link w:val="BodyText2Char"/>
    <w:uiPriority w:val="99"/>
    <w:rsid w:val="000251D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uppressAutoHyphens/>
      <w:jc w:val="both"/>
    </w:pPr>
    <w:rPr>
      <w:lang w:eastAsia="ar-SA"/>
    </w:rPr>
  </w:style>
  <w:style w:type="character" w:customStyle="1" w:styleId="BodyText2Char">
    <w:name w:val="Body Text 2 Char"/>
    <w:basedOn w:val="DefaultParagraphFont"/>
    <w:link w:val="BodyText2"/>
    <w:uiPriority w:val="99"/>
    <w:semiHidden/>
    <w:locked/>
    <w:rsid w:val="00D94078"/>
    <w:rPr>
      <w:rFonts w:cs="Times New Roman"/>
      <w:sz w:val="24"/>
      <w:szCs w:val="24"/>
    </w:rPr>
  </w:style>
  <w:style w:type="paragraph" w:customStyle="1" w:styleId="BodyText1">
    <w:name w:val="Body Text1"/>
    <w:uiPriority w:val="99"/>
    <w:rsid w:val="000251DA"/>
    <w:pPr>
      <w:suppressAutoHyphens/>
      <w:autoSpaceDE w:val="0"/>
      <w:spacing w:after="113" w:line="330" w:lineRule="atLeast"/>
      <w:jc w:val="both"/>
    </w:pPr>
    <w:rPr>
      <w:color w:val="000000"/>
      <w:sz w:val="22"/>
      <w:szCs w:val="22"/>
      <w:lang w:val="en-US" w:eastAsia="ar-SA"/>
    </w:rPr>
  </w:style>
  <w:style w:type="paragraph" w:styleId="Header">
    <w:name w:val="header"/>
    <w:basedOn w:val="Normal"/>
    <w:link w:val="HeaderChar"/>
    <w:uiPriority w:val="99"/>
    <w:rsid w:val="000251DA"/>
    <w:pPr>
      <w:tabs>
        <w:tab w:val="center" w:pos="4153"/>
        <w:tab w:val="right" w:pos="8306"/>
      </w:tabs>
      <w:suppressAutoHyphens/>
    </w:pPr>
    <w:rPr>
      <w:sz w:val="20"/>
      <w:szCs w:val="20"/>
      <w:lang w:eastAsia="ar-SA"/>
    </w:rPr>
  </w:style>
  <w:style w:type="character" w:customStyle="1" w:styleId="HeaderChar">
    <w:name w:val="Header Char"/>
    <w:basedOn w:val="DefaultParagraphFont"/>
    <w:link w:val="Header"/>
    <w:uiPriority w:val="99"/>
    <w:semiHidden/>
    <w:locked/>
    <w:rsid w:val="00D94078"/>
    <w:rPr>
      <w:rFonts w:cs="Times New Roman"/>
      <w:sz w:val="24"/>
      <w:szCs w:val="24"/>
    </w:rPr>
  </w:style>
  <w:style w:type="paragraph" w:styleId="BodyTextIndent">
    <w:name w:val="Body Text Indent"/>
    <w:basedOn w:val="Normal"/>
    <w:link w:val="BodyTextIndentChar"/>
    <w:uiPriority w:val="99"/>
    <w:rsid w:val="000251DA"/>
    <w:pPr>
      <w:suppressAutoHyphens/>
      <w:spacing w:after="120"/>
      <w:ind w:left="283"/>
    </w:pPr>
    <w:rPr>
      <w:sz w:val="20"/>
      <w:szCs w:val="20"/>
      <w:lang w:eastAsia="ar-SA"/>
    </w:rPr>
  </w:style>
  <w:style w:type="character" w:customStyle="1" w:styleId="BodyTextIndentChar">
    <w:name w:val="Body Text Indent Char"/>
    <w:basedOn w:val="DefaultParagraphFont"/>
    <w:link w:val="BodyTextIndent"/>
    <w:uiPriority w:val="99"/>
    <w:semiHidden/>
    <w:locked/>
    <w:rsid w:val="00D94078"/>
    <w:rPr>
      <w:rFonts w:cs="Times New Roman"/>
      <w:sz w:val="24"/>
      <w:szCs w:val="24"/>
    </w:rPr>
  </w:style>
  <w:style w:type="paragraph" w:customStyle="1" w:styleId="BodyText21">
    <w:name w:val="Body Text 21"/>
    <w:uiPriority w:val="99"/>
    <w:rsid w:val="000251D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jc w:val="both"/>
    </w:pPr>
    <w:rPr>
      <w:color w:val="000000"/>
      <w:sz w:val="24"/>
    </w:rPr>
  </w:style>
  <w:style w:type="character" w:customStyle="1" w:styleId="bodytext10">
    <w:name w:val="bodytext1"/>
    <w:uiPriority w:val="99"/>
    <w:rsid w:val="000251DA"/>
    <w:rPr>
      <w:rFonts w:ascii="Arial" w:hAnsi="Arial"/>
      <w:color w:val="000000"/>
      <w:sz w:val="19"/>
    </w:rPr>
  </w:style>
  <w:style w:type="table" w:styleId="TableGrid">
    <w:name w:val="Table Grid"/>
    <w:basedOn w:val="TableNormal"/>
    <w:uiPriority w:val="99"/>
    <w:rsid w:val="000251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99"/>
    <w:qFormat/>
    <w:rsid w:val="00B24998"/>
    <w:pPr>
      <w:jc w:val="center"/>
    </w:pPr>
    <w:rPr>
      <w:rFonts w:ascii="Arial" w:hAnsi="Arial"/>
      <w:b/>
      <w:sz w:val="22"/>
      <w:szCs w:val="20"/>
      <w:lang w:eastAsia="en-US"/>
    </w:rPr>
  </w:style>
  <w:style w:type="character" w:customStyle="1" w:styleId="TitleChar">
    <w:name w:val="Title Char"/>
    <w:basedOn w:val="DefaultParagraphFont"/>
    <w:link w:val="Title"/>
    <w:uiPriority w:val="99"/>
    <w:locked/>
    <w:rsid w:val="00D94078"/>
    <w:rPr>
      <w:rFonts w:ascii="Cambria" w:hAnsi="Cambria" w:cs="Times New Roman"/>
      <w:b/>
      <w:bCs/>
      <w:kern w:val="28"/>
      <w:sz w:val="32"/>
      <w:szCs w:val="32"/>
    </w:rPr>
  </w:style>
  <w:style w:type="paragraph" w:styleId="NormalWeb">
    <w:name w:val="Normal (Web)"/>
    <w:basedOn w:val="Normal"/>
    <w:uiPriority w:val="99"/>
    <w:rsid w:val="00D46B42"/>
    <w:pPr>
      <w:spacing w:before="100" w:beforeAutospacing="1" w:after="100" w:afterAutospacing="1"/>
    </w:pPr>
  </w:style>
  <w:style w:type="paragraph" w:customStyle="1" w:styleId="slvzr-hover">
    <w:name w:val="slvzr-hover"/>
    <w:basedOn w:val="Normal"/>
    <w:uiPriority w:val="99"/>
    <w:rsid w:val="00D46B42"/>
    <w:pPr>
      <w:spacing w:before="100" w:beforeAutospacing="1" w:after="100" w:afterAutospacing="1"/>
    </w:pPr>
  </w:style>
  <w:style w:type="character" w:customStyle="1" w:styleId="slvzr-hover1">
    <w:name w:val="slvzr-hover1"/>
    <w:basedOn w:val="DefaultParagraphFont"/>
    <w:uiPriority w:val="99"/>
    <w:rsid w:val="00D46B42"/>
    <w:rPr>
      <w:rFonts w:cs="Times New Roman"/>
    </w:rPr>
  </w:style>
  <w:style w:type="character" w:styleId="Strong">
    <w:name w:val="Strong"/>
    <w:basedOn w:val="DefaultParagraphFont"/>
    <w:uiPriority w:val="99"/>
    <w:qFormat/>
    <w:rsid w:val="00D46B42"/>
    <w:rPr>
      <w:rFonts w:cs="Times New Roman"/>
      <w:b/>
    </w:rPr>
  </w:style>
  <w:style w:type="character" w:styleId="FollowedHyperlink">
    <w:name w:val="FollowedHyperlink"/>
    <w:basedOn w:val="DefaultParagraphFont"/>
    <w:uiPriority w:val="99"/>
    <w:rsid w:val="00FF1D5D"/>
    <w:rPr>
      <w:rFonts w:cs="Times New Roman"/>
      <w:color w:val="800080"/>
      <w:u w:val="single"/>
    </w:rPr>
  </w:style>
  <w:style w:type="paragraph" w:styleId="BalloonText">
    <w:name w:val="Balloon Text"/>
    <w:basedOn w:val="Normal"/>
    <w:link w:val="BalloonTextChar"/>
    <w:uiPriority w:val="99"/>
    <w:semiHidden/>
    <w:rsid w:val="0096436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03090"/>
    <w:rPr>
      <w:rFonts w:cs="Times New Roman"/>
      <w:sz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C34"/>
    <w:rPr>
      <w:sz w:val="24"/>
      <w:szCs w:val="24"/>
    </w:rPr>
  </w:style>
  <w:style w:type="paragraph" w:styleId="Heading1">
    <w:name w:val="heading 1"/>
    <w:aliases w:val="Outline1"/>
    <w:basedOn w:val="Normal"/>
    <w:next w:val="Normal"/>
    <w:link w:val="Heading1Char"/>
    <w:uiPriority w:val="99"/>
    <w:qFormat/>
    <w:rsid w:val="000251DA"/>
    <w:pPr>
      <w:keepNext/>
      <w:tabs>
        <w:tab w:val="left" w:pos="6120"/>
      </w:tabs>
      <w:outlineLvl w:val="0"/>
    </w:pPr>
    <w:rPr>
      <w:rFonts w:ascii="Trebuchet MS" w:hAnsi="Trebuchet MS"/>
      <w:b/>
      <w:bCs/>
      <w:noProof/>
      <w:sz w:val="22"/>
      <w:lang w:eastAsia="en-US"/>
    </w:rPr>
  </w:style>
  <w:style w:type="paragraph" w:styleId="Heading2">
    <w:name w:val="heading 2"/>
    <w:basedOn w:val="Normal"/>
    <w:next w:val="Normal"/>
    <w:link w:val="Heading2Char"/>
    <w:uiPriority w:val="99"/>
    <w:qFormat/>
    <w:rsid w:val="000251DA"/>
    <w:pPr>
      <w:keepNext/>
      <w:spacing w:before="240" w:after="60"/>
      <w:outlineLvl w:val="1"/>
    </w:pPr>
    <w:rPr>
      <w:rFonts w:ascii="Arial" w:hAnsi="Arial" w:cs="Arial"/>
      <w:b/>
      <w:bCs/>
      <w:i/>
      <w:iCs/>
      <w:sz w:val="28"/>
      <w:szCs w:val="28"/>
    </w:rPr>
  </w:style>
  <w:style w:type="paragraph" w:styleId="Heading5">
    <w:name w:val="heading 5"/>
    <w:basedOn w:val="Normal"/>
    <w:next w:val="Normal"/>
    <w:link w:val="Heading5Char"/>
    <w:uiPriority w:val="99"/>
    <w:qFormat/>
    <w:rsid w:val="000251DA"/>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uiPriority w:val="99"/>
    <w:locked/>
    <w:rsid w:val="00D94078"/>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D94078"/>
    <w:rPr>
      <w:rFonts w:ascii="Cambria" w:hAnsi="Cambria" w:cs="Times New Roman"/>
      <w:b/>
      <w:bCs/>
      <w:i/>
      <w:iCs/>
      <w:sz w:val="28"/>
      <w:szCs w:val="28"/>
    </w:rPr>
  </w:style>
  <w:style w:type="character" w:customStyle="1" w:styleId="Heading5Char">
    <w:name w:val="Heading 5 Char"/>
    <w:basedOn w:val="DefaultParagraphFont"/>
    <w:link w:val="Heading5"/>
    <w:uiPriority w:val="99"/>
    <w:semiHidden/>
    <w:locked/>
    <w:rsid w:val="00D94078"/>
    <w:rPr>
      <w:rFonts w:ascii="Calibri" w:hAnsi="Calibri" w:cs="Times New Roman"/>
      <w:b/>
      <w:bCs/>
      <w:i/>
      <w:iCs/>
      <w:sz w:val="26"/>
      <w:szCs w:val="26"/>
    </w:rPr>
  </w:style>
  <w:style w:type="character" w:styleId="Hyperlink">
    <w:name w:val="Hyperlink"/>
    <w:basedOn w:val="DefaultParagraphFont"/>
    <w:uiPriority w:val="99"/>
    <w:rsid w:val="000251DA"/>
    <w:rPr>
      <w:rFonts w:cs="Times New Roman"/>
      <w:color w:val="0000FF"/>
      <w:u w:val="single"/>
    </w:rPr>
  </w:style>
  <w:style w:type="paragraph" w:styleId="BodyText2">
    <w:name w:val="Body Text 2"/>
    <w:basedOn w:val="Normal"/>
    <w:link w:val="BodyText2Char"/>
    <w:uiPriority w:val="99"/>
    <w:rsid w:val="000251D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uppressAutoHyphens/>
      <w:jc w:val="both"/>
    </w:pPr>
    <w:rPr>
      <w:lang w:eastAsia="ar-SA"/>
    </w:rPr>
  </w:style>
  <w:style w:type="character" w:customStyle="1" w:styleId="BodyText2Char">
    <w:name w:val="Body Text 2 Char"/>
    <w:basedOn w:val="DefaultParagraphFont"/>
    <w:link w:val="BodyText2"/>
    <w:uiPriority w:val="99"/>
    <w:semiHidden/>
    <w:locked/>
    <w:rsid w:val="00D94078"/>
    <w:rPr>
      <w:rFonts w:cs="Times New Roman"/>
      <w:sz w:val="24"/>
      <w:szCs w:val="24"/>
    </w:rPr>
  </w:style>
  <w:style w:type="paragraph" w:customStyle="1" w:styleId="BodyText1">
    <w:name w:val="Body Text1"/>
    <w:uiPriority w:val="99"/>
    <w:rsid w:val="000251DA"/>
    <w:pPr>
      <w:suppressAutoHyphens/>
      <w:autoSpaceDE w:val="0"/>
      <w:spacing w:after="113" w:line="330" w:lineRule="atLeast"/>
      <w:jc w:val="both"/>
    </w:pPr>
    <w:rPr>
      <w:color w:val="000000"/>
      <w:sz w:val="22"/>
      <w:szCs w:val="22"/>
      <w:lang w:val="en-US" w:eastAsia="ar-SA"/>
    </w:rPr>
  </w:style>
  <w:style w:type="paragraph" w:styleId="Header">
    <w:name w:val="header"/>
    <w:basedOn w:val="Normal"/>
    <w:link w:val="HeaderChar"/>
    <w:uiPriority w:val="99"/>
    <w:rsid w:val="000251DA"/>
    <w:pPr>
      <w:tabs>
        <w:tab w:val="center" w:pos="4153"/>
        <w:tab w:val="right" w:pos="8306"/>
      </w:tabs>
      <w:suppressAutoHyphens/>
    </w:pPr>
    <w:rPr>
      <w:sz w:val="20"/>
      <w:szCs w:val="20"/>
      <w:lang w:eastAsia="ar-SA"/>
    </w:rPr>
  </w:style>
  <w:style w:type="character" w:customStyle="1" w:styleId="HeaderChar">
    <w:name w:val="Header Char"/>
    <w:basedOn w:val="DefaultParagraphFont"/>
    <w:link w:val="Header"/>
    <w:uiPriority w:val="99"/>
    <w:semiHidden/>
    <w:locked/>
    <w:rsid w:val="00D94078"/>
    <w:rPr>
      <w:rFonts w:cs="Times New Roman"/>
      <w:sz w:val="24"/>
      <w:szCs w:val="24"/>
    </w:rPr>
  </w:style>
  <w:style w:type="paragraph" w:styleId="BodyTextIndent">
    <w:name w:val="Body Text Indent"/>
    <w:basedOn w:val="Normal"/>
    <w:link w:val="BodyTextIndentChar"/>
    <w:uiPriority w:val="99"/>
    <w:rsid w:val="000251DA"/>
    <w:pPr>
      <w:suppressAutoHyphens/>
      <w:spacing w:after="120"/>
      <w:ind w:left="283"/>
    </w:pPr>
    <w:rPr>
      <w:sz w:val="20"/>
      <w:szCs w:val="20"/>
      <w:lang w:eastAsia="ar-SA"/>
    </w:rPr>
  </w:style>
  <w:style w:type="character" w:customStyle="1" w:styleId="BodyTextIndentChar">
    <w:name w:val="Body Text Indent Char"/>
    <w:basedOn w:val="DefaultParagraphFont"/>
    <w:link w:val="BodyTextIndent"/>
    <w:uiPriority w:val="99"/>
    <w:semiHidden/>
    <w:locked/>
    <w:rsid w:val="00D94078"/>
    <w:rPr>
      <w:rFonts w:cs="Times New Roman"/>
      <w:sz w:val="24"/>
      <w:szCs w:val="24"/>
    </w:rPr>
  </w:style>
  <w:style w:type="paragraph" w:customStyle="1" w:styleId="BodyText21">
    <w:name w:val="Body Text 21"/>
    <w:uiPriority w:val="99"/>
    <w:rsid w:val="000251D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jc w:val="both"/>
    </w:pPr>
    <w:rPr>
      <w:color w:val="000000"/>
      <w:sz w:val="24"/>
    </w:rPr>
  </w:style>
  <w:style w:type="character" w:customStyle="1" w:styleId="bodytext10">
    <w:name w:val="bodytext1"/>
    <w:uiPriority w:val="99"/>
    <w:rsid w:val="000251DA"/>
    <w:rPr>
      <w:rFonts w:ascii="Arial" w:hAnsi="Arial"/>
      <w:color w:val="000000"/>
      <w:sz w:val="19"/>
    </w:rPr>
  </w:style>
  <w:style w:type="table" w:styleId="TableGrid">
    <w:name w:val="Table Grid"/>
    <w:basedOn w:val="TableNormal"/>
    <w:uiPriority w:val="99"/>
    <w:rsid w:val="000251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99"/>
    <w:qFormat/>
    <w:rsid w:val="00B24998"/>
    <w:pPr>
      <w:jc w:val="center"/>
    </w:pPr>
    <w:rPr>
      <w:rFonts w:ascii="Arial" w:hAnsi="Arial"/>
      <w:b/>
      <w:sz w:val="22"/>
      <w:szCs w:val="20"/>
      <w:lang w:eastAsia="en-US"/>
    </w:rPr>
  </w:style>
  <w:style w:type="character" w:customStyle="1" w:styleId="TitleChar">
    <w:name w:val="Title Char"/>
    <w:basedOn w:val="DefaultParagraphFont"/>
    <w:link w:val="Title"/>
    <w:uiPriority w:val="99"/>
    <w:locked/>
    <w:rsid w:val="00D94078"/>
    <w:rPr>
      <w:rFonts w:ascii="Cambria" w:hAnsi="Cambria" w:cs="Times New Roman"/>
      <w:b/>
      <w:bCs/>
      <w:kern w:val="28"/>
      <w:sz w:val="32"/>
      <w:szCs w:val="32"/>
    </w:rPr>
  </w:style>
  <w:style w:type="paragraph" w:styleId="NormalWeb">
    <w:name w:val="Normal (Web)"/>
    <w:basedOn w:val="Normal"/>
    <w:uiPriority w:val="99"/>
    <w:rsid w:val="00D46B42"/>
    <w:pPr>
      <w:spacing w:before="100" w:beforeAutospacing="1" w:after="100" w:afterAutospacing="1"/>
    </w:pPr>
  </w:style>
  <w:style w:type="paragraph" w:customStyle="1" w:styleId="slvzr-hover">
    <w:name w:val="slvzr-hover"/>
    <w:basedOn w:val="Normal"/>
    <w:uiPriority w:val="99"/>
    <w:rsid w:val="00D46B42"/>
    <w:pPr>
      <w:spacing w:before="100" w:beforeAutospacing="1" w:after="100" w:afterAutospacing="1"/>
    </w:pPr>
  </w:style>
  <w:style w:type="character" w:customStyle="1" w:styleId="slvzr-hover1">
    <w:name w:val="slvzr-hover1"/>
    <w:basedOn w:val="DefaultParagraphFont"/>
    <w:uiPriority w:val="99"/>
    <w:rsid w:val="00D46B42"/>
    <w:rPr>
      <w:rFonts w:cs="Times New Roman"/>
    </w:rPr>
  </w:style>
  <w:style w:type="character" w:styleId="Strong">
    <w:name w:val="Strong"/>
    <w:basedOn w:val="DefaultParagraphFont"/>
    <w:uiPriority w:val="99"/>
    <w:qFormat/>
    <w:rsid w:val="00D46B42"/>
    <w:rPr>
      <w:rFonts w:cs="Times New Roman"/>
      <w:b/>
    </w:rPr>
  </w:style>
  <w:style w:type="character" w:styleId="FollowedHyperlink">
    <w:name w:val="FollowedHyperlink"/>
    <w:basedOn w:val="DefaultParagraphFont"/>
    <w:uiPriority w:val="99"/>
    <w:rsid w:val="00FF1D5D"/>
    <w:rPr>
      <w:rFonts w:cs="Times New Roman"/>
      <w:color w:val="800080"/>
      <w:u w:val="single"/>
    </w:rPr>
  </w:style>
  <w:style w:type="paragraph" w:styleId="BalloonText">
    <w:name w:val="Balloon Text"/>
    <w:basedOn w:val="Normal"/>
    <w:link w:val="BalloonTextChar"/>
    <w:uiPriority w:val="99"/>
    <w:semiHidden/>
    <w:rsid w:val="0096436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03090"/>
    <w:rPr>
      <w:rFonts w:cs="Times New Roman"/>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16247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nhsggc.org.uk/medicaljobs"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mailto:mscholes@aspenpeople.co.uk" TargetMode="External"/><Relationship Id="rId12" Type="http://schemas.openxmlformats.org/officeDocument/2006/relationships/hyperlink" Target="http://www.show.scot.nhs.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library.nhsggc.org.uk/mediaAssets/Recruitment/Immigration%20Form%20-%20Medical%20Staff%20Only.doc"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sppa.gov.uk" TargetMode="External"/><Relationship Id="rId5" Type="http://schemas.openxmlformats.org/officeDocument/2006/relationships/webSettings" Target="webSettings.xml"/><Relationship Id="rId15" Type="http://schemas.openxmlformats.org/officeDocument/2006/relationships/hyperlink" Target="http://library.nhsggc.org.uk/mediaAssets/Recruitment/Fitness%20to%20Practice%20Form%20-Medical%20Staff%20Only.doc" TargetMode="External"/><Relationship Id="rId10" Type="http://schemas.openxmlformats.org/officeDocument/2006/relationships/hyperlink" Target="http://www.beatson.org.uk/"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library.nhsggc.org.uk/mediaAssets/Recruitment/Medical%20Application%20form%20and%20Equal%20Opportunities%20Monitoring%20Form%20August%202012.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C081AFA0</Template>
  <TotalTime>0</TotalTime>
  <Pages>15</Pages>
  <Words>5382</Words>
  <Characters>30684</Characters>
  <Application>Microsoft Office Word</Application>
  <DocSecurity>4</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NHSGGC</Company>
  <LinksUpToDate>false</LinksUpToDate>
  <CharactersWithSpaces>35995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THOMSCA990</dc:creator>
  <cp:lastModifiedBy>Melissa Scholes</cp:lastModifiedBy>
  <cp:revision>2</cp:revision>
  <cp:lastPrinted>2015-12-15T09:46:00Z</cp:lastPrinted>
  <dcterms:created xsi:type="dcterms:W3CDTF">2016-01-22T09:14:00Z</dcterms:created>
  <dcterms:modified xsi:type="dcterms:W3CDTF">2016-01-22T09:14:00Z</dcterms:modified>
</cp:coreProperties>
</file>